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34" w:rsidRDefault="00477634" w:rsidP="004776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Бюджетное образовательное  учреждение дополнительного  образования  </w:t>
      </w:r>
    </w:p>
    <w:p w:rsidR="00477634" w:rsidRDefault="00477634" w:rsidP="00477634">
      <w:pPr>
        <w:pBdr>
          <w:bottom w:val="thinThickLargeGap" w:sz="2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«Детская  школа  искусств  №  9» г. Омска</w:t>
      </w:r>
    </w:p>
    <w:p w:rsidR="00477634" w:rsidRDefault="00477634" w:rsidP="00477634">
      <w:pPr>
        <w:pBdr>
          <w:bottom w:val="thinThickLargeGap" w:sz="24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(БОУ ДО «ДШИ № 9» г. Омска)</w:t>
      </w:r>
    </w:p>
    <w:p w:rsidR="00477634" w:rsidRDefault="00477634" w:rsidP="00477634">
      <w:pPr>
        <w:pBdr>
          <w:bottom w:val="thinThickLargeGap" w:sz="24" w:space="1" w:color="auto"/>
        </w:pBdr>
        <w:jc w:val="center"/>
        <w:rPr>
          <w:rFonts w:ascii="Times New Roman" w:hAnsi="Times New Roman" w:cs="Times New Roman"/>
          <w:sz w:val="12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5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477634" w:rsidTr="00477634">
        <w:tc>
          <w:tcPr>
            <w:tcW w:w="4785" w:type="dxa"/>
          </w:tcPr>
          <w:p w:rsidR="00477634" w:rsidRDefault="00477634" w:rsidP="004776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 на заседании</w:t>
            </w:r>
          </w:p>
          <w:p w:rsidR="00477634" w:rsidRDefault="00477634" w:rsidP="004776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477634" w:rsidRDefault="00477634" w:rsidP="004776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«31» августа 2020 г.</w:t>
            </w:r>
          </w:p>
        </w:tc>
        <w:tc>
          <w:tcPr>
            <w:tcW w:w="5246" w:type="dxa"/>
          </w:tcPr>
          <w:p w:rsidR="00477634" w:rsidRDefault="00477634" w:rsidP="004776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477634" w:rsidRDefault="00477634" w:rsidP="004776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БОУ ДО «ДШИ №9» г. Омска</w:t>
            </w:r>
          </w:p>
          <w:p w:rsidR="00477634" w:rsidRDefault="00477634" w:rsidP="004776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 И. Г. Чумаков</w:t>
            </w:r>
          </w:p>
          <w:p w:rsidR="00477634" w:rsidRDefault="00477634" w:rsidP="0047763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«31» августа 2020 г.</w:t>
            </w:r>
          </w:p>
          <w:p w:rsidR="00477634" w:rsidRDefault="00477634" w:rsidP="004776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  <w:r w:rsidRPr="007B14D4">
        <w:rPr>
          <w:rFonts w:ascii="Times New Roman" w:hAnsi="Times New Roman"/>
          <w:sz w:val="28"/>
          <w:szCs w:val="28"/>
        </w:rPr>
        <w:t>ДОПОЛНИТЕЛЬН</w:t>
      </w:r>
      <w:r>
        <w:rPr>
          <w:rFonts w:ascii="Times New Roman" w:hAnsi="Times New Roman"/>
          <w:sz w:val="28"/>
          <w:szCs w:val="28"/>
        </w:rPr>
        <w:t>АЯ</w:t>
      </w:r>
      <w:r w:rsidRPr="007B1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ОБЩЕРАЗВИВАЮЩАЯ</w:t>
      </w:r>
      <w:r w:rsidRPr="007B14D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А</w:t>
      </w:r>
      <w:r w:rsidRPr="007B14D4">
        <w:rPr>
          <w:rFonts w:ascii="Times New Roman" w:hAnsi="Times New Roman"/>
          <w:sz w:val="28"/>
          <w:szCs w:val="28"/>
        </w:rPr>
        <w:t xml:space="preserve"> </w:t>
      </w: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  <w:r w:rsidRPr="007B14D4">
        <w:rPr>
          <w:rFonts w:ascii="Times New Roman" w:hAnsi="Times New Roman"/>
          <w:sz w:val="28"/>
          <w:szCs w:val="28"/>
        </w:rPr>
        <w:t xml:space="preserve">В ОБЛАСТИ </w:t>
      </w:r>
      <w:r>
        <w:rPr>
          <w:rFonts w:ascii="Times New Roman" w:hAnsi="Times New Roman"/>
          <w:sz w:val="28"/>
          <w:szCs w:val="28"/>
        </w:rPr>
        <w:t>МУЗЫКАЛЬНОГО</w:t>
      </w:r>
      <w:r w:rsidRPr="007B14D4">
        <w:rPr>
          <w:rFonts w:ascii="Times New Roman" w:hAnsi="Times New Roman"/>
          <w:sz w:val="28"/>
          <w:szCs w:val="28"/>
        </w:rPr>
        <w:t xml:space="preserve"> ИСКУССТВА </w:t>
      </w: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«НАРОДНЫЕ ИНСТРУМЕНТЫ»</w:t>
      </w:r>
    </w:p>
    <w:p w:rsidR="00477634" w:rsidRDefault="00477634" w:rsidP="00477634">
      <w:pPr>
        <w:rPr>
          <w:rFonts w:ascii="Times New Roman" w:hAnsi="Times New Roman"/>
          <w:sz w:val="32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32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по учебному предмету </w:t>
      </w:r>
    </w:p>
    <w:p w:rsidR="00477634" w:rsidRDefault="00477634" w:rsidP="00477634">
      <w:pPr>
        <w:jc w:val="center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«Основы инструментального исполнительства </w:t>
      </w:r>
    </w:p>
    <w:p w:rsidR="00477634" w:rsidRPr="007B14D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28"/>
        </w:rPr>
        <w:t>(шестиструнная гитара)»</w:t>
      </w:r>
    </w:p>
    <w:p w:rsidR="00477634" w:rsidRPr="007B14D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Pr="007B14D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Pr="007B14D4" w:rsidRDefault="00477634" w:rsidP="00477634">
      <w:pPr>
        <w:rPr>
          <w:rFonts w:ascii="Times New Roman" w:hAnsi="Times New Roman"/>
          <w:sz w:val="28"/>
          <w:szCs w:val="28"/>
        </w:rPr>
      </w:pPr>
    </w:p>
    <w:p w:rsidR="00477634" w:rsidRPr="007B14D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Pr="007B14D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Pr="007B14D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jc w:val="center"/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rPr>
          <w:rFonts w:ascii="Times New Roman" w:hAnsi="Times New Roman"/>
          <w:sz w:val="28"/>
          <w:szCs w:val="28"/>
        </w:rPr>
      </w:pPr>
    </w:p>
    <w:p w:rsidR="00477634" w:rsidRDefault="00477634" w:rsidP="00477634">
      <w:pPr>
        <w:rPr>
          <w:rFonts w:ascii="Times New Roman" w:hAnsi="Times New Roman"/>
          <w:sz w:val="28"/>
          <w:szCs w:val="28"/>
        </w:rPr>
      </w:pPr>
    </w:p>
    <w:p w:rsidR="009207C1" w:rsidRPr="00477634" w:rsidRDefault="00477634" w:rsidP="00477634">
      <w:pPr>
        <w:jc w:val="center"/>
        <w:rPr>
          <w:rFonts w:ascii="Times New Roman" w:hAnsi="Times New Roman"/>
          <w:sz w:val="28"/>
          <w:szCs w:val="28"/>
        </w:rPr>
        <w:sectPr w:rsidR="009207C1" w:rsidRPr="0047763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sz w:val="28"/>
          <w:szCs w:val="28"/>
        </w:rPr>
        <w:t>г. Омск, 2020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 w:rsidP="00477634">
      <w:pPr>
        <w:pStyle w:val="10"/>
        <w:framePr w:w="9989" w:h="337" w:hRule="exact" w:wrap="none" w:vAnchor="page" w:hAnchor="page" w:x="1110" w:y="1146"/>
        <w:shd w:val="clear" w:color="auto" w:fill="auto"/>
        <w:spacing w:after="0" w:line="280" w:lineRule="exact"/>
        <w:jc w:val="left"/>
      </w:pPr>
      <w:r>
        <w:lastRenderedPageBreak/>
        <w:t>Содержание</w:t>
      </w:r>
    </w:p>
    <w:p w:rsidR="009207C1" w:rsidRDefault="000C1C12" w:rsidP="00477634">
      <w:pPr>
        <w:pStyle w:val="12"/>
        <w:framePr w:w="9989" w:h="10417" w:hRule="exact" w:wrap="none" w:vAnchor="page" w:hAnchor="page" w:x="1110" w:y="1753"/>
        <w:numPr>
          <w:ilvl w:val="0"/>
          <w:numId w:val="1"/>
        </w:numPr>
        <w:shd w:val="clear" w:color="auto" w:fill="auto"/>
        <w:tabs>
          <w:tab w:val="left" w:pos="396"/>
        </w:tabs>
        <w:spacing w:before="0" w:after="85" w:line="280" w:lineRule="exact"/>
        <w:ind w:firstLine="0"/>
      </w:pPr>
      <w:bookmarkStart w:id="0" w:name="bookmark0"/>
      <w:bookmarkStart w:id="1" w:name="_GoBack"/>
      <w:r>
        <w:t>Пояснительная записка</w:t>
      </w:r>
      <w:bookmarkEnd w:id="0"/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320" w:firstLine="0"/>
      </w:pPr>
      <w:r>
        <w:t>Характеристика учебного предмета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320" w:firstLine="0"/>
      </w:pPr>
      <w:r>
        <w:t>Цель и задачи учебного предмета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320" w:firstLine="0"/>
      </w:pPr>
      <w:r>
        <w:t>Срок реализации программы учебного п</w:t>
      </w:r>
      <w:r>
        <w:t>редмета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320" w:firstLine="0"/>
      </w:pPr>
      <w:r>
        <w:t>Форма проведения учебных аудиторных занятий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800"/>
        <w:jc w:val="left"/>
      </w:pPr>
      <w:r>
        <w:t>Объем учебного времени, предусмотренный на реализацию программы учебного предмета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320" w:firstLine="0"/>
      </w:pPr>
      <w:r>
        <w:t>Методы обучения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line="370" w:lineRule="exact"/>
        <w:ind w:left="320" w:firstLine="0"/>
      </w:pPr>
      <w:r>
        <w:t>Учебно-методическое и информационное обеспечение программы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2"/>
        </w:numPr>
        <w:shd w:val="clear" w:color="auto" w:fill="auto"/>
        <w:tabs>
          <w:tab w:val="left" w:pos="890"/>
        </w:tabs>
        <w:spacing w:after="152" w:line="370" w:lineRule="exact"/>
        <w:ind w:left="320" w:firstLine="0"/>
      </w:pPr>
      <w:r>
        <w:t xml:space="preserve">Описание материально-технических условий </w:t>
      </w:r>
      <w:r>
        <w:t>реализации учебного предмета</w:t>
      </w:r>
    </w:p>
    <w:p w:rsidR="009207C1" w:rsidRDefault="000C1C12" w:rsidP="00477634">
      <w:pPr>
        <w:pStyle w:val="12"/>
        <w:framePr w:w="9989" w:h="10417" w:hRule="exact" w:wrap="none" w:vAnchor="page" w:hAnchor="page" w:x="1110" w:y="1753"/>
        <w:numPr>
          <w:ilvl w:val="0"/>
          <w:numId w:val="1"/>
        </w:numPr>
        <w:shd w:val="clear" w:color="auto" w:fill="auto"/>
        <w:tabs>
          <w:tab w:val="left" w:pos="469"/>
        </w:tabs>
        <w:spacing w:before="0" w:after="0" w:line="480" w:lineRule="exact"/>
        <w:ind w:firstLine="0"/>
      </w:pPr>
      <w:bookmarkStart w:id="2" w:name="bookmark1"/>
      <w:r>
        <w:t>Годовые требования по классам</w:t>
      </w:r>
      <w:bookmarkEnd w:id="2"/>
    </w:p>
    <w:p w:rsidR="009207C1" w:rsidRDefault="000C1C12" w:rsidP="00477634">
      <w:pPr>
        <w:pStyle w:val="30"/>
        <w:framePr w:w="9989" w:h="10417" w:hRule="exact" w:wrap="none" w:vAnchor="page" w:hAnchor="page" w:x="1110" w:y="1753"/>
        <w:numPr>
          <w:ilvl w:val="0"/>
          <w:numId w:val="1"/>
        </w:numPr>
        <w:shd w:val="clear" w:color="auto" w:fill="auto"/>
        <w:tabs>
          <w:tab w:val="left" w:pos="574"/>
        </w:tabs>
        <w:spacing w:after="0" w:line="480" w:lineRule="exact"/>
        <w:jc w:val="both"/>
      </w:pPr>
      <w:r>
        <w:t>Требования к уровню подготовки учащихся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3"/>
        </w:numPr>
        <w:shd w:val="clear" w:color="auto" w:fill="auto"/>
        <w:tabs>
          <w:tab w:val="left" w:pos="909"/>
        </w:tabs>
        <w:ind w:left="320" w:firstLine="0"/>
      </w:pPr>
      <w:r>
        <w:t>Ожидаемые результаты реализации программы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3"/>
        </w:numPr>
        <w:shd w:val="clear" w:color="auto" w:fill="auto"/>
        <w:tabs>
          <w:tab w:val="left" w:pos="909"/>
        </w:tabs>
        <w:ind w:left="320" w:firstLine="0"/>
      </w:pPr>
      <w:r>
        <w:t>Знания, умения и навыки</w:t>
      </w:r>
    </w:p>
    <w:p w:rsidR="009207C1" w:rsidRDefault="000C1C12" w:rsidP="00477634">
      <w:pPr>
        <w:pStyle w:val="30"/>
        <w:framePr w:w="9989" w:h="10417" w:hRule="exact" w:wrap="none" w:vAnchor="page" w:hAnchor="page" w:x="1110" w:y="1753"/>
        <w:numPr>
          <w:ilvl w:val="0"/>
          <w:numId w:val="1"/>
        </w:numPr>
        <w:shd w:val="clear" w:color="auto" w:fill="auto"/>
        <w:tabs>
          <w:tab w:val="left" w:pos="574"/>
        </w:tabs>
        <w:spacing w:after="0" w:line="480" w:lineRule="exact"/>
        <w:jc w:val="both"/>
      </w:pPr>
      <w:r>
        <w:t>Формы и методы контроля, система оценок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4"/>
        </w:numPr>
        <w:shd w:val="clear" w:color="auto" w:fill="auto"/>
        <w:tabs>
          <w:tab w:val="left" w:pos="914"/>
        </w:tabs>
        <w:ind w:left="320" w:firstLine="0"/>
      </w:pPr>
      <w:r>
        <w:t>Аттестация: цели, виды, форма, содержание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4"/>
        </w:numPr>
        <w:shd w:val="clear" w:color="auto" w:fill="auto"/>
        <w:tabs>
          <w:tab w:val="left" w:pos="914"/>
        </w:tabs>
        <w:spacing w:after="327" w:line="280" w:lineRule="exact"/>
        <w:ind w:left="320" w:firstLine="0"/>
      </w:pPr>
      <w:r>
        <w:t xml:space="preserve">Критерии </w:t>
      </w:r>
      <w:r>
        <w:t>оценки</w:t>
      </w:r>
    </w:p>
    <w:p w:rsidR="009207C1" w:rsidRDefault="000C1C12" w:rsidP="00477634">
      <w:pPr>
        <w:pStyle w:val="12"/>
        <w:framePr w:w="9989" w:h="10417" w:hRule="exact" w:wrap="none" w:vAnchor="page" w:hAnchor="page" w:x="1110" w:y="1753"/>
        <w:numPr>
          <w:ilvl w:val="0"/>
          <w:numId w:val="1"/>
        </w:numPr>
        <w:shd w:val="clear" w:color="auto" w:fill="auto"/>
        <w:tabs>
          <w:tab w:val="left" w:pos="574"/>
        </w:tabs>
        <w:spacing w:before="0" w:after="332" w:line="280" w:lineRule="exact"/>
        <w:ind w:firstLine="0"/>
      </w:pPr>
      <w:bookmarkStart w:id="3" w:name="bookmark2"/>
      <w:r>
        <w:t>Методические рекомендации преподавателям</w:t>
      </w:r>
      <w:bookmarkEnd w:id="3"/>
    </w:p>
    <w:p w:rsidR="009207C1" w:rsidRDefault="000C1C12" w:rsidP="00477634">
      <w:pPr>
        <w:pStyle w:val="12"/>
        <w:framePr w:w="9989" w:h="10417" w:hRule="exact" w:wrap="none" w:vAnchor="page" w:hAnchor="page" w:x="1110" w:y="1753"/>
        <w:numPr>
          <w:ilvl w:val="0"/>
          <w:numId w:val="1"/>
        </w:numPr>
        <w:shd w:val="clear" w:color="auto" w:fill="auto"/>
        <w:tabs>
          <w:tab w:val="left" w:pos="560"/>
        </w:tabs>
        <w:spacing w:before="0" w:after="152" w:line="280" w:lineRule="exact"/>
        <w:ind w:firstLine="0"/>
      </w:pPr>
      <w:bookmarkStart w:id="4" w:name="bookmark3"/>
      <w:r>
        <w:t>Список рекомендуемой литературы</w:t>
      </w:r>
      <w:bookmarkEnd w:id="4"/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5"/>
        </w:numPr>
        <w:shd w:val="clear" w:color="auto" w:fill="auto"/>
        <w:tabs>
          <w:tab w:val="left" w:pos="1049"/>
        </w:tabs>
        <w:spacing w:after="32" w:line="280" w:lineRule="exact"/>
        <w:ind w:left="460" w:firstLine="0"/>
      </w:pPr>
      <w:r>
        <w:t>Список рекомендуемой учебно-методической литературы;</w:t>
      </w:r>
    </w:p>
    <w:p w:rsidR="009207C1" w:rsidRDefault="000C1C12" w:rsidP="00477634">
      <w:pPr>
        <w:pStyle w:val="20"/>
        <w:framePr w:w="9989" w:h="10417" w:hRule="exact" w:wrap="none" w:vAnchor="page" w:hAnchor="page" w:x="1110" w:y="1753"/>
        <w:numPr>
          <w:ilvl w:val="0"/>
          <w:numId w:val="5"/>
        </w:numPr>
        <w:shd w:val="clear" w:color="auto" w:fill="auto"/>
        <w:tabs>
          <w:tab w:val="left" w:pos="1049"/>
        </w:tabs>
        <w:spacing w:line="280" w:lineRule="exact"/>
        <w:ind w:left="460" w:firstLine="0"/>
      </w:pPr>
      <w:r>
        <w:t>Список рекомендуемой нотной литературы.</w:t>
      </w:r>
    </w:p>
    <w:bookmarkEnd w:id="1"/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30"/>
        <w:framePr w:wrap="none" w:vAnchor="page" w:hAnchor="page" w:x="1094" w:y="1146"/>
        <w:numPr>
          <w:ilvl w:val="0"/>
          <w:numId w:val="6"/>
        </w:numPr>
        <w:shd w:val="clear" w:color="auto" w:fill="auto"/>
        <w:tabs>
          <w:tab w:val="left" w:pos="2958"/>
        </w:tabs>
        <w:spacing w:after="0" w:line="280" w:lineRule="exact"/>
        <w:ind w:left="2660"/>
        <w:jc w:val="both"/>
      </w:pPr>
      <w:r>
        <w:lastRenderedPageBreak/>
        <w:t>ПОЯСНИТЕЛЬНАЯ ЗАПИСКА</w:t>
      </w:r>
    </w:p>
    <w:p w:rsidR="009207C1" w:rsidRDefault="000C1C12">
      <w:pPr>
        <w:pStyle w:val="60"/>
        <w:framePr w:w="9696" w:h="14068" w:hRule="exact" w:wrap="none" w:vAnchor="page" w:hAnchor="page" w:x="1094" w:y="1634"/>
        <w:numPr>
          <w:ilvl w:val="0"/>
          <w:numId w:val="7"/>
        </w:numPr>
        <w:shd w:val="clear" w:color="auto" w:fill="auto"/>
        <w:tabs>
          <w:tab w:val="left" w:pos="1269"/>
        </w:tabs>
        <w:spacing w:before="0"/>
        <w:ind w:firstLine="740"/>
      </w:pPr>
      <w:r>
        <w:t>Характеристика учебного предмета</w:t>
      </w:r>
    </w:p>
    <w:p w:rsidR="009207C1" w:rsidRDefault="000C1C12">
      <w:pPr>
        <w:pStyle w:val="20"/>
        <w:framePr w:w="9696" w:h="14068" w:hRule="exact" w:wrap="none" w:vAnchor="page" w:hAnchor="page" w:x="1094" w:y="1634"/>
        <w:shd w:val="clear" w:color="auto" w:fill="auto"/>
        <w:ind w:firstLine="740"/>
      </w:pPr>
      <w:proofErr w:type="gramStart"/>
      <w:r>
        <w:t>Программа учебного предмета «Основы инструментального исполнительства (шестиструнная гитара)» дополнительной общеразвивающей общеобразовательной программы в области музыкального искусства «Народные инструменты», далее - Программа, разработана на основе «Ре</w:t>
      </w:r>
      <w:r>
        <w:t>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</w:t>
      </w:r>
      <w:r>
        <w:t xml:space="preserve"> педагогического опыта преподавания в детской школе искусств.</w:t>
      </w:r>
      <w:proofErr w:type="gramEnd"/>
    </w:p>
    <w:p w:rsidR="009207C1" w:rsidRDefault="000C1C12">
      <w:pPr>
        <w:pStyle w:val="20"/>
        <w:framePr w:w="9696" w:h="14068" w:hRule="exact" w:wrap="none" w:vAnchor="page" w:hAnchor="page" w:x="1094" w:y="1634"/>
        <w:shd w:val="clear" w:color="auto" w:fill="auto"/>
        <w:ind w:firstLine="740"/>
      </w:pPr>
      <w:r>
        <w:t>Детская школа искусств как учреждение дополнительного образования оказывает значительное влияние на музыкально-эстетическое воспитание, формирование художественного вкуса и созидательного мирово</w:t>
      </w:r>
      <w:r>
        <w:t>ззрения детей и молодежи в раннем возрасте, на практике решая актуальную для общества задачу общего музыкального образования. В деле приобщения детей к музыкальному искусству одно из важных мест занимает класс гитары в детских школах искусств. Гитара являе</w:t>
      </w:r>
      <w:r>
        <w:t>тся одним из самых популярных музыкальных инструментов, используемых и в профессиональной, и в любительской исполнительской практике. Всестороннее развитие духовного мира воспитанника через восприятие лучших образцов народных, классических и популярных муз</w:t>
      </w:r>
      <w:r>
        <w:t>ыкальных произведений русских и зарубежных композиторов является основной целью деятельности педагога детской школы искусств.</w:t>
      </w:r>
    </w:p>
    <w:p w:rsidR="009207C1" w:rsidRDefault="000C1C12">
      <w:pPr>
        <w:pStyle w:val="20"/>
        <w:framePr w:w="9696" w:h="14068" w:hRule="exact" w:wrap="none" w:vAnchor="page" w:hAnchor="page" w:x="1094" w:y="1634"/>
        <w:shd w:val="clear" w:color="auto" w:fill="auto"/>
        <w:ind w:firstLine="740"/>
      </w:pPr>
      <w:r>
        <w:t>На основании Федерального закона об образовании в Российской федерации от 29 декабря 2012 года №273-ФЗ детская школа искусств долж</w:t>
      </w:r>
      <w:r>
        <w:t>на реализовывать два вида образовательных программ: дополнительные предпрофессиональные и общеразвивающие программы.</w:t>
      </w:r>
    </w:p>
    <w:p w:rsidR="009207C1" w:rsidRDefault="000C1C12">
      <w:pPr>
        <w:pStyle w:val="20"/>
        <w:framePr w:w="9696" w:h="14068" w:hRule="exact" w:wrap="none" w:vAnchor="page" w:hAnchor="page" w:x="1094" w:y="1634"/>
        <w:shd w:val="clear" w:color="auto" w:fill="auto"/>
        <w:ind w:firstLine="740"/>
      </w:pPr>
      <w:r>
        <w:t>Программа имеет общеразвивающую направленность, разработана и утверждена Учреждением самостоятельно, определяет основные задачи, виды и фор</w:t>
      </w:r>
      <w:r>
        <w:t>мы, содержание и организацию образовательного процесса.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701" w:h="13372" w:hRule="exact" w:wrap="none" w:vAnchor="page" w:hAnchor="page" w:x="1091" w:y="986"/>
        <w:shd w:val="clear" w:color="auto" w:fill="auto"/>
        <w:ind w:firstLine="740"/>
      </w:pPr>
      <w:proofErr w:type="gramStart"/>
      <w:r>
        <w:lastRenderedPageBreak/>
        <w:t>В процессе реализации программы осуществляется приобретение детьми знаний, умений, исполнительских навыков, опыта творческой деятельности в области выбранного вида искусств с уче</w:t>
      </w:r>
      <w:r>
        <w:t>том возрастных, эмоциональных, интеллектуальных и физических факторов, т.е. программа основывается на принципе вариативности для различных возрастных категорий детей и молодежи, предполагает достаточную свободу в выборе репертуара и учитывает индивидуальны</w:t>
      </w:r>
      <w:r>
        <w:t>е особенности и возможности каждого учащегося.</w:t>
      </w:r>
      <w:proofErr w:type="gramEnd"/>
    </w:p>
    <w:p w:rsidR="009207C1" w:rsidRDefault="000C1C12">
      <w:pPr>
        <w:pStyle w:val="60"/>
        <w:framePr w:w="9701" w:h="13372" w:hRule="exact" w:wrap="none" w:vAnchor="page" w:hAnchor="page" w:x="1091" w:y="986"/>
        <w:numPr>
          <w:ilvl w:val="0"/>
          <w:numId w:val="7"/>
        </w:numPr>
        <w:shd w:val="clear" w:color="auto" w:fill="auto"/>
        <w:tabs>
          <w:tab w:val="left" w:pos="1329"/>
        </w:tabs>
        <w:spacing w:before="0"/>
        <w:ind w:firstLine="740"/>
      </w:pPr>
      <w:r>
        <w:t>Цели и задачи учебного предмета</w:t>
      </w:r>
    </w:p>
    <w:p w:rsidR="009207C1" w:rsidRDefault="000C1C12">
      <w:pPr>
        <w:pStyle w:val="60"/>
        <w:framePr w:w="9701" w:h="13372" w:hRule="exact" w:wrap="none" w:vAnchor="page" w:hAnchor="page" w:x="1091" w:y="986"/>
        <w:shd w:val="clear" w:color="auto" w:fill="auto"/>
        <w:spacing w:before="0" w:after="57" w:line="280" w:lineRule="exact"/>
        <w:ind w:firstLine="740"/>
      </w:pPr>
      <w:r>
        <w:t>Цели: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  <w:jc w:val="left"/>
      </w:pPr>
      <w:r>
        <w:t>формирование музыкальной культуры ребенка как части его общей культуры средствами обучения игре на шестиструнной гитаре;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firstLine="740"/>
      </w:pPr>
      <w:r>
        <w:t xml:space="preserve">развитие творческих способностей подрастающего </w:t>
      </w:r>
      <w:r>
        <w:t>поколения;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firstLine="740"/>
      </w:pPr>
      <w:r>
        <w:t>формирование устойчивого интереса к творческой деятельности.</w:t>
      </w:r>
    </w:p>
    <w:p w:rsidR="009207C1" w:rsidRDefault="000C1C12">
      <w:pPr>
        <w:pStyle w:val="60"/>
        <w:framePr w:w="9701" w:h="13372" w:hRule="exact" w:wrap="none" w:vAnchor="page" w:hAnchor="page" w:x="1091" w:y="986"/>
        <w:shd w:val="clear" w:color="auto" w:fill="auto"/>
        <w:spacing w:before="0" w:line="490" w:lineRule="exact"/>
        <w:ind w:firstLine="740"/>
      </w:pPr>
      <w:r>
        <w:t>Задачи: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  <w:jc w:val="left"/>
      </w:pPr>
      <w:r>
        <w:t>ознакомление детей с гитарой, исполнительскими возможностями и разнообразием приемов игры;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формирование навыков игры на музыкальном инструменте;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 xml:space="preserve">приобретение знаний в области </w:t>
      </w:r>
      <w:r>
        <w:t>музыкальной грамоты;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приобретение знаний в области истории музыкальной культуры;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формирование понятий о музыкальных стилях и жанрах;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  <w:jc w:val="left"/>
      </w:pPr>
      <w:r>
        <w:t>оснащение системой знаний, умений и способов музыкальной деятельности, обеспечивающих в своей совокупности базу для дальней</w:t>
      </w:r>
      <w:r>
        <w:t>шего самостоятельного общения с музыкой, музыкального самообразования и самовоспитания;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spacing w:after="42" w:line="280" w:lineRule="exact"/>
        <w:ind w:firstLine="740"/>
      </w:pPr>
      <w:r>
        <w:t>воспитание у детей трудолюбия, усидчивости, терпения, дисциплины;</w:t>
      </w:r>
    </w:p>
    <w:p w:rsidR="009207C1" w:rsidRDefault="000C1C12">
      <w:pPr>
        <w:pStyle w:val="20"/>
        <w:framePr w:w="9701" w:h="13372" w:hRule="exact" w:wrap="none" w:vAnchor="page" w:hAnchor="page" w:x="1091" w:y="986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  <w:jc w:val="left"/>
      </w:pPr>
      <w:r>
        <w:t xml:space="preserve">воспитание стремления к практическому использованию знаний и умений, приобретенных на занятиях, в </w:t>
      </w:r>
      <w:r>
        <w:t>быту, в досуговой деятельности.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60"/>
        <w:framePr w:w="9782" w:h="9974" w:hRule="exact" w:wrap="none" w:vAnchor="page" w:hAnchor="page" w:x="1051" w:y="1018"/>
        <w:numPr>
          <w:ilvl w:val="0"/>
          <w:numId w:val="7"/>
        </w:numPr>
        <w:shd w:val="clear" w:color="auto" w:fill="auto"/>
        <w:tabs>
          <w:tab w:val="left" w:pos="1316"/>
        </w:tabs>
        <w:spacing w:before="0" w:line="446" w:lineRule="exact"/>
        <w:ind w:firstLine="820"/>
      </w:pPr>
      <w:r>
        <w:lastRenderedPageBreak/>
        <w:t>Срок реализации программы учебного предмета</w:t>
      </w:r>
    </w:p>
    <w:p w:rsidR="009207C1" w:rsidRDefault="000C1C12">
      <w:pPr>
        <w:pStyle w:val="20"/>
        <w:framePr w:w="9782" w:h="9974" w:hRule="exact" w:wrap="none" w:vAnchor="page" w:hAnchor="page" w:x="1051" w:y="1018"/>
        <w:shd w:val="clear" w:color="auto" w:fill="auto"/>
        <w:spacing w:line="446" w:lineRule="exact"/>
        <w:ind w:firstLine="820"/>
      </w:pPr>
      <w:r>
        <w:t>С целью привлечения наибольшего количества детей к музыкальному творчеству, обеспечения доступности художественного образования срок реализации Программы сост</w:t>
      </w:r>
      <w:r>
        <w:t>авляет 4 года. Продолжительность учебных занятий составляет 35 недель в год. По окончании освоения Программы выпускникам выдается документ, форма которого разработана Учреждением самостоятельно.</w:t>
      </w:r>
    </w:p>
    <w:p w:rsidR="009207C1" w:rsidRDefault="000C1C12">
      <w:pPr>
        <w:pStyle w:val="20"/>
        <w:framePr w:w="9782" w:h="9974" w:hRule="exact" w:wrap="none" w:vAnchor="page" w:hAnchor="page" w:x="1051" w:y="1018"/>
        <w:shd w:val="clear" w:color="auto" w:fill="auto"/>
        <w:tabs>
          <w:tab w:val="left" w:pos="8107"/>
        </w:tabs>
        <w:spacing w:line="446" w:lineRule="exact"/>
        <w:ind w:firstLine="820"/>
      </w:pPr>
      <w:r>
        <w:t xml:space="preserve">Правила приема и порядок отбора детей в целях их </w:t>
      </w:r>
      <w:proofErr w:type="gramStart"/>
      <w:r>
        <w:t xml:space="preserve">обучения по </w:t>
      </w:r>
      <w:r>
        <w:t>Программе</w:t>
      </w:r>
      <w:proofErr w:type="gramEnd"/>
      <w:r>
        <w:t xml:space="preserve"> разработаны на основе «Рекомендаций по</w:t>
      </w:r>
      <w:r>
        <w:tab/>
        <w:t>организации</w:t>
      </w:r>
    </w:p>
    <w:p w:rsidR="009207C1" w:rsidRDefault="000C1C12">
      <w:pPr>
        <w:pStyle w:val="20"/>
        <w:framePr w:w="9782" w:h="9974" w:hRule="exact" w:wrap="none" w:vAnchor="page" w:hAnchor="page" w:x="1051" w:y="1018"/>
        <w:shd w:val="clear" w:color="auto" w:fill="auto"/>
        <w:tabs>
          <w:tab w:val="left" w:pos="5232"/>
        </w:tabs>
        <w:spacing w:line="446" w:lineRule="exact"/>
        <w:ind w:firstLine="0"/>
      </w:pPr>
      <w:r>
        <w:t>образовательной и методической</w:t>
      </w:r>
      <w:r>
        <w:tab/>
        <w:t>деятельности при реализации</w:t>
      </w:r>
    </w:p>
    <w:p w:rsidR="009207C1" w:rsidRDefault="000C1C12">
      <w:pPr>
        <w:pStyle w:val="20"/>
        <w:framePr w:w="9782" w:h="9974" w:hRule="exact" w:wrap="none" w:vAnchor="page" w:hAnchor="page" w:x="1051" w:y="1018"/>
        <w:shd w:val="clear" w:color="auto" w:fill="auto"/>
        <w:spacing w:line="446" w:lineRule="exact"/>
        <w:ind w:firstLine="0"/>
        <w:jc w:val="left"/>
      </w:pPr>
      <w:r>
        <w:t xml:space="preserve">общеразвивающих программ в области искусств», установленных к минимуму содержания, структуре и условиям реализации этих программ, а </w:t>
      </w:r>
      <w:r>
        <w:t>также срокам их реализации. Правила приема и отбора детей отражены в локальном акте, Уставе Учреждения, утверждены подписью директора и заверены печатью Учреждения.</w:t>
      </w:r>
    </w:p>
    <w:p w:rsidR="009207C1" w:rsidRDefault="000C1C12">
      <w:pPr>
        <w:pStyle w:val="60"/>
        <w:framePr w:w="9782" w:h="9974" w:hRule="exact" w:wrap="none" w:vAnchor="page" w:hAnchor="page" w:x="1051" w:y="1018"/>
        <w:numPr>
          <w:ilvl w:val="0"/>
          <w:numId w:val="7"/>
        </w:numPr>
        <w:shd w:val="clear" w:color="auto" w:fill="auto"/>
        <w:tabs>
          <w:tab w:val="left" w:pos="1670"/>
          <w:tab w:val="left" w:pos="7660"/>
        </w:tabs>
        <w:spacing w:before="0" w:line="446" w:lineRule="exact"/>
        <w:ind w:firstLine="820"/>
      </w:pPr>
      <w:r>
        <w:t>Форма проведения учебных занятий</w:t>
      </w:r>
      <w:r>
        <w:rPr>
          <w:rStyle w:val="61"/>
          <w:i/>
          <w:iCs/>
        </w:rPr>
        <w:t>:</w:t>
      </w:r>
      <w:r>
        <w:rPr>
          <w:rStyle w:val="62"/>
        </w:rPr>
        <w:tab/>
        <w:t>индивидуальная.</w:t>
      </w:r>
    </w:p>
    <w:p w:rsidR="009207C1" w:rsidRDefault="000C1C12">
      <w:pPr>
        <w:pStyle w:val="20"/>
        <w:framePr w:w="9782" w:h="9974" w:hRule="exact" w:wrap="none" w:vAnchor="page" w:hAnchor="page" w:x="1051" w:y="1018"/>
        <w:shd w:val="clear" w:color="auto" w:fill="auto"/>
        <w:spacing w:line="446" w:lineRule="exact"/>
        <w:ind w:firstLine="0"/>
      </w:pPr>
      <w:r>
        <w:t>Продолжительность урока - 40 минут, перио</w:t>
      </w:r>
      <w:r>
        <w:t>дичность проведения - два раза в неделю. Индивидуальная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9207C1" w:rsidRDefault="000C1C12">
      <w:pPr>
        <w:pStyle w:val="60"/>
        <w:framePr w:w="9782" w:h="9974" w:hRule="exact" w:wrap="none" w:vAnchor="page" w:hAnchor="page" w:x="1051" w:y="1018"/>
        <w:numPr>
          <w:ilvl w:val="0"/>
          <w:numId w:val="7"/>
        </w:numPr>
        <w:shd w:val="clear" w:color="auto" w:fill="auto"/>
        <w:tabs>
          <w:tab w:val="left" w:pos="1305"/>
        </w:tabs>
        <w:spacing w:before="0" w:line="446" w:lineRule="exact"/>
        <w:ind w:firstLine="820"/>
      </w:pPr>
      <w:r>
        <w:t>Объем учебного времени</w:t>
      </w:r>
      <w:r>
        <w:rPr>
          <w:rStyle w:val="627pt"/>
          <w:b/>
          <w:bCs/>
        </w:rPr>
        <w:t xml:space="preserve">, </w:t>
      </w:r>
      <w:r>
        <w:t>предусмотренный учебным планом обра</w:t>
      </w:r>
      <w:r>
        <w:t>зовательной организации на реализацию учебного предмета</w:t>
      </w:r>
    </w:p>
    <w:p w:rsidR="009207C1" w:rsidRDefault="000C1C12">
      <w:pPr>
        <w:pStyle w:val="60"/>
        <w:framePr w:w="9782" w:h="9974" w:hRule="exact" w:wrap="none" w:vAnchor="page" w:hAnchor="page" w:x="1051" w:y="1018"/>
        <w:shd w:val="clear" w:color="auto" w:fill="auto"/>
        <w:spacing w:before="0" w:line="446" w:lineRule="exact"/>
        <w:ind w:firstLine="0"/>
        <w:jc w:val="right"/>
      </w:pPr>
      <w:r>
        <w:t>Таблица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3014"/>
        <w:gridCol w:w="850"/>
        <w:gridCol w:w="850"/>
        <w:gridCol w:w="994"/>
        <w:gridCol w:w="859"/>
      </w:tblGrid>
      <w:tr w:rsidR="009207C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96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2"/>
              </w:rPr>
              <w:t>Трудоемкость (в часах)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Г оды 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3"/>
              </w:rPr>
              <w:t>4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1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Продолжительность учебных занятий (в неделях)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2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2"/>
              </w:rPr>
              <w:t>35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35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</w:pPr>
            <w:r>
              <w:rPr>
                <w:rStyle w:val="22"/>
              </w:rPr>
              <w:t>Аудиторная нагрузка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2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1,5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07C1" w:rsidRDefault="009207C1">
            <w:pPr>
              <w:framePr w:w="9658" w:h="3998" w:wrap="none" w:vAnchor="page" w:hAnchor="page" w:x="1051" w:y="11195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Годовая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40" w:firstLine="0"/>
              <w:jc w:val="left"/>
            </w:pPr>
            <w:r>
              <w:rPr>
                <w:rStyle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2"/>
              </w:rPr>
              <w:t>52,5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2"/>
              </w:rPr>
              <w:t>52,5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2"/>
              </w:rPr>
              <w:t>52,5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07C1" w:rsidRDefault="009207C1">
            <w:pPr>
              <w:framePr w:w="9658" w:h="3998" w:wrap="none" w:vAnchor="page" w:hAnchor="page" w:x="1051" w:y="11195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Общее количество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3"/>
              </w:rPr>
              <w:t>227,5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after="120" w:line="280" w:lineRule="exact"/>
              <w:ind w:firstLine="0"/>
            </w:pPr>
            <w:r>
              <w:rPr>
                <w:rStyle w:val="22"/>
              </w:rPr>
              <w:t>Внеаудиторная</w:t>
            </w:r>
          </w:p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before="120" w:line="280" w:lineRule="exact"/>
              <w:ind w:firstLine="0"/>
            </w:pPr>
            <w:r>
              <w:rPr>
                <w:rStyle w:val="22"/>
              </w:rPr>
              <w:t>нагрузка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20" w:firstLine="0"/>
              <w:jc w:val="left"/>
            </w:pPr>
            <w:r>
              <w:rPr>
                <w:rStyle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1,5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2"/>
              </w:rPr>
              <w:t>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1,5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07C1" w:rsidRDefault="009207C1">
            <w:pPr>
              <w:framePr w:w="9658" w:h="3998" w:wrap="none" w:vAnchor="page" w:hAnchor="page" w:x="1051" w:y="11195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 xml:space="preserve">Г </w:t>
            </w:r>
            <w:proofErr w:type="spellStart"/>
            <w:r>
              <w:rPr>
                <w:rStyle w:val="22"/>
              </w:rPr>
              <w:t>одовая</w:t>
            </w:r>
            <w:proofErr w:type="spellEnd"/>
            <w:proofErr w:type="gramEnd"/>
            <w:r>
              <w:rPr>
                <w:rStyle w:val="22"/>
              </w:rPr>
              <w:t xml:space="preserve">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20" w:firstLine="0"/>
              <w:jc w:val="left"/>
            </w:pPr>
            <w:r>
              <w:rPr>
                <w:rStyle w:val="22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2"/>
              </w:rPr>
              <w:t>52,5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60" w:firstLine="0"/>
              <w:jc w:val="left"/>
            </w:pPr>
            <w:r>
              <w:rPr>
                <w:rStyle w:val="22"/>
              </w:rPr>
              <w:t>52,5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00" w:firstLine="0"/>
              <w:jc w:val="left"/>
            </w:pPr>
            <w:r>
              <w:rPr>
                <w:rStyle w:val="22"/>
              </w:rPr>
              <w:t>52,5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207C1" w:rsidRDefault="009207C1">
            <w:pPr>
              <w:framePr w:w="9658" w:h="3998" w:wrap="none" w:vAnchor="page" w:hAnchor="page" w:x="1051" w:y="11195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Общее количество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3"/>
              </w:rPr>
              <w:t>227,5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322" w:lineRule="exact"/>
              <w:ind w:firstLine="0"/>
            </w:pPr>
            <w:r>
              <w:rPr>
                <w:rStyle w:val="22"/>
              </w:rPr>
              <w:t>Максимальная учебная нагрузка по предмету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Недельная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60" w:firstLine="0"/>
              <w:jc w:val="left"/>
            </w:pPr>
            <w:r>
              <w:rPr>
                <w:rStyle w:val="22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2"/>
              </w:rPr>
              <w:t>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3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9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207C1" w:rsidRDefault="009207C1">
            <w:pPr>
              <w:framePr w:w="9658" w:h="3998" w:wrap="none" w:vAnchor="page" w:hAnchor="page" w:x="1051" w:y="11195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proofErr w:type="gramStart"/>
            <w:r>
              <w:rPr>
                <w:rStyle w:val="22"/>
              </w:rPr>
              <w:t xml:space="preserve">Г </w:t>
            </w:r>
            <w:proofErr w:type="spellStart"/>
            <w:r>
              <w:rPr>
                <w:rStyle w:val="22"/>
              </w:rPr>
              <w:t>одовая</w:t>
            </w:r>
            <w:proofErr w:type="spellEnd"/>
            <w:proofErr w:type="gramEnd"/>
            <w:r>
              <w:rPr>
                <w:rStyle w:val="22"/>
              </w:rPr>
              <w:t xml:space="preserve">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240" w:firstLine="0"/>
              <w:jc w:val="left"/>
            </w:pPr>
            <w:r>
              <w:rPr>
                <w:rStyle w:val="22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105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80" w:firstLine="0"/>
              <w:jc w:val="left"/>
            </w:pPr>
            <w:r>
              <w:rPr>
                <w:rStyle w:val="22"/>
              </w:rPr>
              <w:t>105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left="300" w:firstLine="0"/>
              <w:jc w:val="left"/>
            </w:pPr>
            <w:r>
              <w:rPr>
                <w:rStyle w:val="22"/>
              </w:rPr>
              <w:t>105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09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C1" w:rsidRDefault="009207C1">
            <w:pPr>
              <w:framePr w:w="9658" w:h="3998" w:wrap="none" w:vAnchor="page" w:hAnchor="page" w:x="1051" w:y="11195"/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Общее количество</w:t>
            </w:r>
          </w:p>
        </w:tc>
        <w:tc>
          <w:tcPr>
            <w:tcW w:w="3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658" w:h="3998" w:wrap="none" w:vAnchor="page" w:hAnchor="page" w:x="1051" w:y="11195"/>
              <w:shd w:val="clear" w:color="auto" w:fill="auto"/>
              <w:spacing w:line="280" w:lineRule="exact"/>
              <w:ind w:firstLine="0"/>
              <w:jc w:val="center"/>
            </w:pPr>
            <w:r>
              <w:rPr>
                <w:rStyle w:val="23"/>
              </w:rPr>
              <w:t>455</w:t>
            </w:r>
          </w:p>
        </w:tc>
      </w:tr>
    </w:tbl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6" w:h="14227" w:hRule="exact" w:wrap="none" w:vAnchor="page" w:hAnchor="page" w:x="1094" w:y="986"/>
        <w:shd w:val="clear" w:color="auto" w:fill="auto"/>
        <w:ind w:firstLine="740"/>
      </w:pPr>
      <w:r>
        <w:lastRenderedPageBreak/>
        <w:t xml:space="preserve">Объем самостоятельной работы обучающихся в неделю по учебным предметам определяется с учетом минимальных затрат на подготовку домашнего задания, параллельного освоения детьми программ начального и </w:t>
      </w:r>
      <w:r>
        <w:t>основного общего образования, а так же с учетом сложившихся педагогических традиций, методической целесообразности и индивидуальных способностей ученика.</w:t>
      </w:r>
    </w:p>
    <w:p w:rsidR="009207C1" w:rsidRDefault="000C1C12">
      <w:pPr>
        <w:pStyle w:val="60"/>
        <w:framePr w:w="9696" w:h="14227" w:hRule="exact" w:wrap="none" w:vAnchor="page" w:hAnchor="page" w:x="1094" w:y="986"/>
        <w:numPr>
          <w:ilvl w:val="0"/>
          <w:numId w:val="7"/>
        </w:numPr>
        <w:shd w:val="clear" w:color="auto" w:fill="auto"/>
        <w:tabs>
          <w:tab w:val="left" w:pos="1329"/>
        </w:tabs>
        <w:spacing w:before="0"/>
        <w:ind w:firstLine="740"/>
      </w:pPr>
      <w:r>
        <w:t>Методы обучения</w:t>
      </w:r>
    </w:p>
    <w:p w:rsidR="009207C1" w:rsidRDefault="000C1C12">
      <w:pPr>
        <w:pStyle w:val="20"/>
        <w:framePr w:w="9696" w:h="14227" w:hRule="exact" w:wrap="none" w:vAnchor="page" w:hAnchor="page" w:x="1094" w:y="986"/>
        <w:shd w:val="clear" w:color="auto" w:fill="auto"/>
        <w:ind w:firstLine="740"/>
      </w:pPr>
      <w:r>
        <w:t xml:space="preserve">Для достижения поставленной цели и реализации задач предмета используются следующие </w:t>
      </w:r>
      <w:r>
        <w:t>методы обучения: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словесный (объяснение, беседа, рассказ);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наглядный (показ, наблюдение, демонстрация приемов работы);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proofErr w:type="gramStart"/>
      <w:r>
        <w:t>практический</w:t>
      </w:r>
      <w:proofErr w:type="gramEnd"/>
      <w:r>
        <w:t xml:space="preserve"> (освоение приемов игры на инструменте);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61"/>
        </w:tabs>
        <w:ind w:firstLine="740"/>
      </w:pPr>
      <w:r>
        <w:t>эмоциональный (подбор ассоциаций, образов, художественные впечатления).</w:t>
      </w:r>
    </w:p>
    <w:p w:rsidR="009207C1" w:rsidRDefault="000C1C12">
      <w:pPr>
        <w:pStyle w:val="60"/>
        <w:framePr w:w="9696" w:h="14227" w:hRule="exact" w:wrap="none" w:vAnchor="page" w:hAnchor="page" w:x="1094" w:y="986"/>
        <w:numPr>
          <w:ilvl w:val="0"/>
          <w:numId w:val="7"/>
        </w:numPr>
        <w:shd w:val="clear" w:color="auto" w:fill="auto"/>
        <w:tabs>
          <w:tab w:val="left" w:pos="1329"/>
        </w:tabs>
        <w:spacing w:before="0"/>
        <w:ind w:firstLine="740"/>
      </w:pPr>
      <w:r>
        <w:t>Учебно-методи</w:t>
      </w:r>
      <w:r>
        <w:t>ческое и информационное обеспечение программы</w:t>
      </w:r>
    </w:p>
    <w:p w:rsidR="009207C1" w:rsidRDefault="000C1C12">
      <w:pPr>
        <w:pStyle w:val="20"/>
        <w:framePr w:w="9696" w:h="14227" w:hRule="exact" w:wrap="none" w:vAnchor="page" w:hAnchor="page" w:x="1094" w:y="986"/>
        <w:shd w:val="clear" w:color="auto" w:fill="auto"/>
        <w:ind w:firstLine="740"/>
      </w:pPr>
      <w:r>
        <w:t xml:space="preserve">Реализация Программы обеспечивается наличием следующей </w:t>
      </w:r>
      <w:proofErr w:type="spellStart"/>
      <w:r>
        <w:t>учебно</w:t>
      </w:r>
      <w:r>
        <w:softHyphen/>
        <w:t>методической</w:t>
      </w:r>
      <w:proofErr w:type="spellEnd"/>
      <w:r>
        <w:t xml:space="preserve"> документации: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firstLine="740"/>
      </w:pPr>
      <w:r>
        <w:t>рабочие учебные программы по предметам;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firstLine="740"/>
      </w:pPr>
      <w:r>
        <w:t>журналы учебных занятий по предметам;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firstLine="740"/>
      </w:pPr>
      <w:r>
        <w:t>индивидуальные планы учащихся;</w:t>
      </w:r>
    </w:p>
    <w:p w:rsidR="009207C1" w:rsidRDefault="000C1C12">
      <w:pPr>
        <w:pStyle w:val="20"/>
        <w:framePr w:w="9696" w:h="14227" w:hRule="exact" w:wrap="none" w:vAnchor="page" w:hAnchor="page" w:x="1094" w:y="986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  <w:jc w:val="left"/>
      </w:pPr>
      <w:r>
        <w:t xml:space="preserve">нотные </w:t>
      </w:r>
      <w:r>
        <w:t>издания, методические рекомендации, пособия, аудио и видео</w:t>
      </w:r>
      <w:r>
        <w:softHyphen/>
        <w:t>записи.</w:t>
      </w:r>
    </w:p>
    <w:p w:rsidR="009207C1" w:rsidRDefault="000C1C12">
      <w:pPr>
        <w:pStyle w:val="60"/>
        <w:framePr w:w="9696" w:h="14227" w:hRule="exact" w:wrap="none" w:vAnchor="page" w:hAnchor="page" w:x="1094" w:y="986"/>
        <w:numPr>
          <w:ilvl w:val="0"/>
          <w:numId w:val="7"/>
        </w:numPr>
        <w:shd w:val="clear" w:color="auto" w:fill="auto"/>
        <w:tabs>
          <w:tab w:val="left" w:pos="1294"/>
        </w:tabs>
        <w:spacing w:before="0"/>
        <w:ind w:firstLine="740"/>
      </w:pPr>
      <w:r>
        <w:t>Описание материально-технических условий реализации учебного предмета</w:t>
      </w:r>
    </w:p>
    <w:p w:rsidR="009207C1" w:rsidRDefault="000C1C12">
      <w:pPr>
        <w:pStyle w:val="20"/>
        <w:framePr w:w="9696" w:h="14227" w:hRule="exact" w:wrap="none" w:vAnchor="page" w:hAnchor="page" w:x="1094" w:y="986"/>
        <w:shd w:val="clear" w:color="auto" w:fill="auto"/>
        <w:ind w:firstLine="740"/>
      </w:pPr>
      <w:r>
        <w:t>Материально-техническая база БОУ ДО «</w:t>
      </w:r>
      <w:r>
        <w:rPr>
          <w:rStyle w:val="24"/>
        </w:rPr>
        <w:t>ДТТТ</w:t>
      </w:r>
      <w:r>
        <w:t>П № 10» города Омска соответствует санитарным и противопожарным нормам, нормам</w:t>
      </w:r>
      <w:r>
        <w:t xml:space="preserve"> охраны труда.</w:t>
      </w:r>
    </w:p>
    <w:p w:rsidR="009207C1" w:rsidRDefault="000C1C12">
      <w:pPr>
        <w:pStyle w:val="20"/>
        <w:framePr w:w="9696" w:h="14227" w:hRule="exact" w:wrap="none" w:vAnchor="page" w:hAnchor="page" w:x="1094" w:y="986"/>
        <w:shd w:val="clear" w:color="auto" w:fill="auto"/>
        <w:ind w:firstLine="740"/>
      </w:pPr>
      <w:r>
        <w:t xml:space="preserve">Для реализации программы есть минимально необходимый перечень учебных аудиторий, специализированных кабинетов и </w:t>
      </w:r>
      <w:proofErr w:type="spellStart"/>
      <w:r>
        <w:t>материально</w:t>
      </w:r>
      <w:r>
        <w:softHyphen/>
        <w:t>технического</w:t>
      </w:r>
      <w:proofErr w:type="spellEnd"/>
      <w:r>
        <w:t xml:space="preserve"> обеспечения, включающий в себя: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after="212" w:line="280" w:lineRule="exact"/>
        <w:ind w:firstLine="740"/>
      </w:pPr>
      <w:r>
        <w:lastRenderedPageBreak/>
        <w:t>концертный зал;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after="57" w:line="280" w:lineRule="exact"/>
        <w:ind w:firstLine="740"/>
      </w:pPr>
      <w:r>
        <w:t>учебные классы для групповых и инд</w:t>
      </w:r>
      <w:r>
        <w:t>ивидуальных занятий;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ind w:firstLine="740"/>
      </w:pPr>
      <w:r>
        <w:t>библиотека.</w:t>
      </w:r>
    </w:p>
    <w:p w:rsidR="009207C1" w:rsidRDefault="000C1C12">
      <w:pPr>
        <w:pStyle w:val="20"/>
        <w:framePr w:w="9696" w:h="14000" w:hRule="exact" w:wrap="none" w:vAnchor="page" w:hAnchor="page" w:x="1094" w:y="1145"/>
        <w:shd w:val="clear" w:color="auto" w:fill="auto"/>
        <w:ind w:firstLine="740"/>
      </w:pPr>
      <w:r>
        <w:t>В учебных классах, предназначенных для индивидуальных занятий по учебному предмету «Музыкальный инструмент. Гитара» имеются в наличии инструменты и необходимые принадлежности: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line="475" w:lineRule="exact"/>
        <w:ind w:left="1020" w:hanging="280"/>
        <w:jc w:val="left"/>
      </w:pPr>
      <w:proofErr w:type="spellStart"/>
      <w:r>
        <w:t>разноразмерные</w:t>
      </w:r>
      <w:proofErr w:type="spellEnd"/>
      <w:r>
        <w:t xml:space="preserve"> шестиструнные гитары. Подбор </w:t>
      </w:r>
      <w:r>
        <w:t>инструмента по размеру будет индивидуальным для каждого учащегося;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after="154" w:line="280" w:lineRule="exact"/>
        <w:ind w:firstLine="740"/>
      </w:pPr>
      <w:r>
        <w:t>стулья различной высоты;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after="61" w:line="280" w:lineRule="exact"/>
        <w:ind w:firstLine="740"/>
      </w:pPr>
      <w:proofErr w:type="spellStart"/>
      <w:r>
        <w:t>разноуровневые</w:t>
      </w:r>
      <w:proofErr w:type="spellEnd"/>
      <w:r>
        <w:t xml:space="preserve"> подставки под левую ногу;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line="475" w:lineRule="exact"/>
        <w:ind w:left="1020" w:hanging="280"/>
        <w:jc w:val="left"/>
      </w:pPr>
      <w:r>
        <w:t>пюпитры (подставки для нот) для обеспечения максимально комфортных условий для чтения нотных текстов;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spacing w:after="52" w:line="280" w:lineRule="exact"/>
        <w:ind w:firstLine="740"/>
      </w:pPr>
      <w:r>
        <w:t xml:space="preserve">чехлы для хранения и </w:t>
      </w:r>
      <w:r>
        <w:t>удобной транспортировки инструментов;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ind w:left="1020" w:hanging="280"/>
        <w:jc w:val="left"/>
      </w:pPr>
      <w:r>
        <w:t>электронный или акустический камертон для точной и удобной настройки гитар;</w:t>
      </w:r>
    </w:p>
    <w:p w:rsidR="009207C1" w:rsidRDefault="000C1C12">
      <w:pPr>
        <w:pStyle w:val="20"/>
        <w:framePr w:w="9696" w:h="14000" w:hRule="exact" w:wrap="none" w:vAnchor="page" w:hAnchor="page" w:x="1094" w:y="1145"/>
        <w:numPr>
          <w:ilvl w:val="0"/>
          <w:numId w:val="8"/>
        </w:numPr>
        <w:shd w:val="clear" w:color="auto" w:fill="auto"/>
        <w:tabs>
          <w:tab w:val="left" w:pos="1076"/>
        </w:tabs>
        <w:ind w:firstLine="740"/>
      </w:pPr>
      <w:r>
        <w:t>метроном.</w:t>
      </w:r>
    </w:p>
    <w:p w:rsidR="009207C1" w:rsidRDefault="000C1C12">
      <w:pPr>
        <w:pStyle w:val="20"/>
        <w:framePr w:w="9696" w:h="14000" w:hRule="exact" w:wrap="none" w:vAnchor="page" w:hAnchor="page" w:x="1094" w:y="1145"/>
        <w:shd w:val="clear" w:color="auto" w:fill="auto"/>
        <w:ind w:firstLine="740"/>
      </w:pPr>
      <w:r>
        <w:t>Библиотечный фонд школы укомплектовывается учебно-методической и нотной литературой в печатном и электронном виде. Каждый учащийся о</w:t>
      </w:r>
      <w:r>
        <w:t>беспечивается доступом к библиотечным фондам и фондам аудио и видеозаписей школьной библиотеки.</w:t>
      </w:r>
    </w:p>
    <w:p w:rsidR="009207C1" w:rsidRDefault="000C1C12">
      <w:pPr>
        <w:pStyle w:val="20"/>
        <w:framePr w:w="9696" w:h="14000" w:hRule="exact" w:wrap="none" w:vAnchor="page" w:hAnchor="page" w:x="1094" w:y="1145"/>
        <w:shd w:val="clear" w:color="auto" w:fill="auto"/>
        <w:spacing w:after="340"/>
        <w:ind w:firstLine="740"/>
      </w:pPr>
      <w:r>
        <w:t>В процессе самостоятельной работы учащиеся могут пользоваться сетевыми ресурсами для сбора дополнительного материала и информации по изучению предложенных тем и</w:t>
      </w:r>
      <w:r>
        <w:t xml:space="preserve"> произведений.</w:t>
      </w:r>
    </w:p>
    <w:p w:rsidR="009207C1" w:rsidRDefault="000C1C12">
      <w:pPr>
        <w:pStyle w:val="30"/>
        <w:framePr w:w="9696" w:h="14000" w:hRule="exact" w:wrap="none" w:vAnchor="page" w:hAnchor="page" w:x="1094" w:y="1145"/>
        <w:numPr>
          <w:ilvl w:val="0"/>
          <w:numId w:val="6"/>
        </w:numPr>
        <w:shd w:val="clear" w:color="auto" w:fill="auto"/>
        <w:tabs>
          <w:tab w:val="left" w:pos="2421"/>
        </w:tabs>
        <w:spacing w:after="167" w:line="280" w:lineRule="exact"/>
        <w:ind w:left="1960"/>
        <w:jc w:val="both"/>
      </w:pPr>
      <w:r>
        <w:t>СОДЕРЖАНИЕ УЧЕБНОГО ПРЕДМЕТА</w:t>
      </w:r>
    </w:p>
    <w:p w:rsidR="009207C1" w:rsidRDefault="000C1C12">
      <w:pPr>
        <w:pStyle w:val="20"/>
        <w:framePr w:w="9696" w:h="14000" w:hRule="exact" w:wrap="none" w:vAnchor="page" w:hAnchor="page" w:x="1094" w:y="1145"/>
        <w:shd w:val="clear" w:color="auto" w:fill="auto"/>
        <w:ind w:firstLine="740"/>
      </w:pPr>
      <w:r>
        <w:t xml:space="preserve">Данный раздел программы содержит темы и содержание занятий, годовые требования, несколько вариантов </w:t>
      </w:r>
      <w:proofErr w:type="spellStart"/>
      <w:r>
        <w:t>примерныхисполнительских</w:t>
      </w:r>
      <w:proofErr w:type="spellEnd"/>
      <w:r>
        <w:t xml:space="preserve"> программ, разработанных с учетом </w:t>
      </w:r>
      <w:proofErr w:type="spellStart"/>
      <w:r>
        <w:t>индивидуальныхвозможностей</w:t>
      </w:r>
      <w:proofErr w:type="spellEnd"/>
      <w:r>
        <w:t xml:space="preserve"> и интересов учащихся, </w:t>
      </w:r>
      <w:r>
        <w:t>требования к уровню освоения программы по годам обучения.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tabs>
          <w:tab w:val="left" w:pos="4150"/>
          <w:tab w:val="left" w:pos="5770"/>
          <w:tab w:val="left" w:pos="8239"/>
        </w:tabs>
        <w:ind w:firstLine="740"/>
      </w:pPr>
      <w:r>
        <w:lastRenderedPageBreak/>
        <w:t>Требования четвертого года обучения имеют несколько вариантов примерных исполнительских</w:t>
      </w:r>
      <w:r>
        <w:tab/>
        <w:t>программ,</w:t>
      </w:r>
      <w:r>
        <w:tab/>
        <w:t>сгруппированных</w:t>
      </w:r>
      <w:r>
        <w:tab/>
        <w:t>по двум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tabs>
          <w:tab w:val="left" w:pos="4150"/>
          <w:tab w:val="left" w:pos="8239"/>
          <w:tab w:val="left" w:pos="8875"/>
        </w:tabs>
        <w:ind w:firstLine="0"/>
      </w:pPr>
      <w:proofErr w:type="spellStart"/>
      <w:r>
        <w:t>уровнямсложности</w:t>
      </w:r>
      <w:proofErr w:type="spellEnd"/>
      <w:r>
        <w:t xml:space="preserve"> и разработанных для различных групп у</w:t>
      </w:r>
      <w:r>
        <w:t xml:space="preserve">чащихся с </w:t>
      </w:r>
      <w:proofErr w:type="spellStart"/>
      <w:r>
        <w:t>учетоминдивидуальных</w:t>
      </w:r>
      <w:proofErr w:type="spellEnd"/>
      <w:r>
        <w:t xml:space="preserve"> и</w:t>
      </w:r>
      <w:r>
        <w:tab/>
        <w:t>возрастных особенностей,</w:t>
      </w:r>
      <w:r>
        <w:tab/>
        <w:t>а</w:t>
      </w:r>
      <w:r>
        <w:tab/>
        <w:t>также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ind w:firstLine="0"/>
      </w:pPr>
      <w:proofErr w:type="spellStart"/>
      <w:r>
        <w:t>планированиядальнейшего</w:t>
      </w:r>
      <w:proofErr w:type="spellEnd"/>
      <w:r>
        <w:t xml:space="preserve"> обучения игре на музыкальном инструменте.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spacing w:after="220"/>
        <w:ind w:firstLine="740"/>
      </w:pPr>
      <w:r>
        <w:t>Обучение должно соединять в себе два главных и взаимосвязанных направления. Одно из них - формирование игровых навыков и при</w:t>
      </w:r>
      <w:r>
        <w:t xml:space="preserve">емов, становление исполнительского аппарата. Второе - развитие практических форм </w:t>
      </w:r>
      <w:proofErr w:type="spellStart"/>
      <w:r>
        <w:t>музицирования</w:t>
      </w:r>
      <w:proofErr w:type="spellEnd"/>
      <w:r>
        <w:t xml:space="preserve"> на гитаре, в том числе, аккомпанирования, подбора по слуху.</w:t>
      </w:r>
    </w:p>
    <w:p w:rsidR="009207C1" w:rsidRDefault="000C1C12">
      <w:pPr>
        <w:pStyle w:val="12"/>
        <w:framePr w:w="9696" w:h="13661" w:hRule="exact" w:wrap="none" w:vAnchor="page" w:hAnchor="page" w:x="1094" w:y="986"/>
        <w:shd w:val="clear" w:color="auto" w:fill="auto"/>
        <w:spacing w:before="0" w:after="117" w:line="280" w:lineRule="exact"/>
        <w:ind w:firstLine="0"/>
        <w:jc w:val="center"/>
      </w:pPr>
      <w:bookmarkStart w:id="5" w:name="bookmark4"/>
      <w:r>
        <w:t>Первый год обучения</w:t>
      </w:r>
      <w:bookmarkEnd w:id="5"/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ind w:firstLine="740"/>
      </w:pPr>
      <w:r>
        <w:t xml:space="preserve">Освоение и развитие первоначальных навыков игры на гитаре. Посадка и постановка </w:t>
      </w:r>
      <w:r>
        <w:t xml:space="preserve">рук. Освоение нотной грамоты на начальном этапе обучения. Игра упражнений для развития координации игрового аппарата. Изучение приёмов игры: </w:t>
      </w:r>
      <w:proofErr w:type="spellStart"/>
      <w:r>
        <w:t>тирандо</w:t>
      </w:r>
      <w:proofErr w:type="spellEnd"/>
      <w:r>
        <w:t xml:space="preserve">, </w:t>
      </w:r>
      <w:proofErr w:type="spellStart"/>
      <w:r>
        <w:t>апояндо</w:t>
      </w:r>
      <w:proofErr w:type="spellEnd"/>
      <w:r>
        <w:t>, основных видов арпеджио на открытых струнах.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ind w:firstLine="740"/>
      </w:pPr>
      <w:r>
        <w:t>В течение учебного года учащийся должен пройти 15-20</w:t>
      </w:r>
      <w:r>
        <w:t xml:space="preserve"> музыкальных произведений:</w:t>
      </w:r>
    </w:p>
    <w:p w:rsidR="009207C1" w:rsidRDefault="000C1C12">
      <w:pPr>
        <w:pStyle w:val="20"/>
        <w:framePr w:w="9696" w:h="13661" w:hRule="exact" w:wrap="none" w:vAnchor="page" w:hAnchor="page" w:x="1094" w:y="986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народные песни и пьесы танцевального характера;</w:t>
      </w:r>
    </w:p>
    <w:p w:rsidR="009207C1" w:rsidRDefault="000C1C12">
      <w:pPr>
        <w:pStyle w:val="20"/>
        <w:framePr w:w="9696" w:h="13661" w:hRule="exact" w:wrap="none" w:vAnchor="page" w:hAnchor="page" w:x="1094" w:y="986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этюды;</w:t>
      </w:r>
    </w:p>
    <w:p w:rsidR="009207C1" w:rsidRPr="00477634" w:rsidRDefault="000C1C12">
      <w:pPr>
        <w:pStyle w:val="20"/>
        <w:framePr w:w="9696" w:h="13661" w:hRule="exact" w:wrap="none" w:vAnchor="page" w:hAnchor="page" w:x="1094" w:y="986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  <w:rPr>
          <w:lang w:val="en-US"/>
        </w:rPr>
      </w:pPr>
      <w:r>
        <w:t>гаммы</w:t>
      </w:r>
      <w:r w:rsidRPr="00477634">
        <w:rPr>
          <w:lang w:val="en-US"/>
        </w:rPr>
        <w:t xml:space="preserve"> </w:t>
      </w:r>
      <w:r>
        <w:rPr>
          <w:lang w:val="en-US" w:eastAsia="en-US" w:bidi="en-US"/>
        </w:rPr>
        <w:t>C-</w:t>
      </w:r>
      <w:proofErr w:type="spellStart"/>
      <w:r>
        <w:rPr>
          <w:lang w:val="en-US" w:eastAsia="en-US" w:bidi="en-US"/>
        </w:rPr>
        <w:t>dur</w:t>
      </w:r>
      <w:proofErr w:type="spellEnd"/>
      <w:r>
        <w:rPr>
          <w:lang w:val="en-US" w:eastAsia="en-US" w:bidi="en-US"/>
        </w:rPr>
        <w:t>, G-</w:t>
      </w:r>
      <w:proofErr w:type="spellStart"/>
      <w:r>
        <w:rPr>
          <w:lang w:val="en-US" w:eastAsia="en-US" w:bidi="en-US"/>
        </w:rPr>
        <w:t>dur</w:t>
      </w:r>
      <w:proofErr w:type="spellEnd"/>
      <w:r>
        <w:rPr>
          <w:lang w:val="en-US" w:eastAsia="en-US" w:bidi="en-US"/>
        </w:rPr>
        <w:t>;</w:t>
      </w:r>
    </w:p>
    <w:p w:rsidR="009207C1" w:rsidRDefault="000C1C12">
      <w:pPr>
        <w:pStyle w:val="20"/>
        <w:framePr w:w="9696" w:h="13661" w:hRule="exact" w:wrap="none" w:vAnchor="page" w:hAnchor="page" w:x="1094" w:y="986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чтение нот с листа;</w:t>
      </w:r>
    </w:p>
    <w:p w:rsidR="009207C1" w:rsidRDefault="000C1C12">
      <w:pPr>
        <w:pStyle w:val="20"/>
        <w:framePr w:w="9696" w:h="13661" w:hRule="exact" w:wrap="none" w:vAnchor="page" w:hAnchor="page" w:x="1094" w:y="986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ансамбли с педагогом</w:t>
      </w:r>
    </w:p>
    <w:p w:rsidR="009207C1" w:rsidRDefault="000C1C12">
      <w:pPr>
        <w:pStyle w:val="60"/>
        <w:framePr w:w="9696" w:h="13661" w:hRule="exact" w:wrap="none" w:vAnchor="page" w:hAnchor="page" w:x="1094" w:y="986"/>
        <w:shd w:val="clear" w:color="auto" w:fill="auto"/>
        <w:spacing w:before="0"/>
        <w:ind w:firstLine="0"/>
        <w:jc w:val="center"/>
      </w:pPr>
      <w:r>
        <w:t>Примерные исполнительские программы</w:t>
      </w:r>
    </w:p>
    <w:p w:rsidR="009207C1" w:rsidRDefault="000C1C12">
      <w:pPr>
        <w:pStyle w:val="60"/>
        <w:framePr w:w="9696" w:h="13661" w:hRule="exact" w:wrap="none" w:vAnchor="page" w:hAnchor="page" w:x="1094" w:y="986"/>
        <w:numPr>
          <w:ilvl w:val="0"/>
          <w:numId w:val="10"/>
        </w:numPr>
        <w:shd w:val="clear" w:color="auto" w:fill="auto"/>
        <w:tabs>
          <w:tab w:val="left" w:pos="4515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ind w:firstLine="740"/>
      </w:pPr>
      <w:r>
        <w:t>В. Калинин. Прелюдия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spacing w:line="485" w:lineRule="exact"/>
        <w:ind w:firstLine="740"/>
      </w:pPr>
      <w:r>
        <w:t>Русская народная песня «Ах, по морю»</w:t>
      </w:r>
    </w:p>
    <w:p w:rsidR="009207C1" w:rsidRDefault="000C1C12">
      <w:pPr>
        <w:pStyle w:val="60"/>
        <w:framePr w:w="9696" w:h="13661" w:hRule="exact" w:wrap="none" w:vAnchor="page" w:hAnchor="page" w:x="1094" w:y="986"/>
        <w:numPr>
          <w:ilvl w:val="0"/>
          <w:numId w:val="10"/>
        </w:numPr>
        <w:shd w:val="clear" w:color="auto" w:fill="auto"/>
        <w:tabs>
          <w:tab w:val="left" w:pos="4534"/>
        </w:tabs>
        <w:spacing w:before="0" w:line="485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spacing w:line="485" w:lineRule="exact"/>
        <w:ind w:firstLine="740"/>
      </w:pPr>
      <w:r>
        <w:t>Русская народная песня «</w:t>
      </w:r>
      <w:proofErr w:type="gramStart"/>
      <w:r>
        <w:t>Во</w:t>
      </w:r>
      <w:proofErr w:type="gramEnd"/>
      <w:r>
        <w:t xml:space="preserve"> саду ли, в огороде»</w:t>
      </w:r>
    </w:p>
    <w:p w:rsidR="009207C1" w:rsidRDefault="000C1C12">
      <w:pPr>
        <w:pStyle w:val="20"/>
        <w:framePr w:w="9696" w:h="13661" w:hRule="exact" w:wrap="none" w:vAnchor="page" w:hAnchor="page" w:x="1094" w:y="986"/>
        <w:shd w:val="clear" w:color="auto" w:fill="auto"/>
        <w:spacing w:line="280" w:lineRule="exact"/>
        <w:ind w:firstLine="740"/>
      </w:pPr>
      <w:r>
        <w:t>Польский народный танец «Мазурка»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60"/>
        <w:framePr w:w="9691" w:h="14523" w:hRule="exact" w:wrap="none" w:vAnchor="page" w:hAnchor="page" w:x="1096" w:y="1151"/>
        <w:numPr>
          <w:ilvl w:val="0"/>
          <w:numId w:val="10"/>
        </w:numPr>
        <w:shd w:val="clear" w:color="auto" w:fill="auto"/>
        <w:tabs>
          <w:tab w:val="left" w:pos="4530"/>
        </w:tabs>
        <w:spacing w:before="0" w:after="152" w:line="280" w:lineRule="exact"/>
        <w:ind w:left="4200" w:firstLine="0"/>
      </w:pPr>
      <w:r>
        <w:lastRenderedPageBreak/>
        <w:t>вариант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spacing w:after="27" w:line="280" w:lineRule="exact"/>
        <w:ind w:firstLine="740"/>
      </w:pPr>
      <w:r>
        <w:t>Чешская народная песня «Аннушка»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spacing w:after="152" w:line="280" w:lineRule="exact"/>
        <w:ind w:firstLine="740"/>
      </w:pPr>
      <w:r>
        <w:t>В. Калинин. Вальс</w:t>
      </w:r>
    </w:p>
    <w:p w:rsidR="009207C1" w:rsidRDefault="000C1C12">
      <w:pPr>
        <w:pStyle w:val="60"/>
        <w:framePr w:w="9691" w:h="14523" w:hRule="exact" w:wrap="none" w:vAnchor="page" w:hAnchor="page" w:x="1096" w:y="1151"/>
        <w:numPr>
          <w:ilvl w:val="0"/>
          <w:numId w:val="10"/>
        </w:numPr>
        <w:shd w:val="clear" w:color="auto" w:fill="auto"/>
        <w:tabs>
          <w:tab w:val="left" w:pos="4534"/>
        </w:tabs>
        <w:spacing w:before="0" w:after="152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spacing w:line="280" w:lineRule="exact"/>
        <w:ind w:firstLine="740"/>
      </w:pPr>
      <w:r>
        <w:t xml:space="preserve">Украинская народная песня «И1ч яка </w:t>
      </w:r>
      <w:proofErr w:type="spellStart"/>
      <w:r>
        <w:t>мшячна</w:t>
      </w:r>
      <w:proofErr w:type="spellEnd"/>
      <w:r>
        <w:t>»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spacing w:line="485" w:lineRule="exact"/>
        <w:ind w:firstLine="740"/>
      </w:pPr>
      <w:r>
        <w:t xml:space="preserve">В. </w:t>
      </w:r>
      <w:proofErr w:type="spellStart"/>
      <w:r>
        <w:t>Шаинский</w:t>
      </w:r>
      <w:proofErr w:type="spellEnd"/>
      <w:r>
        <w:t xml:space="preserve"> «Кузнечик» в обр. П. Иванникова</w:t>
      </w:r>
    </w:p>
    <w:p w:rsidR="009207C1" w:rsidRDefault="000C1C12">
      <w:pPr>
        <w:pStyle w:val="60"/>
        <w:framePr w:w="9691" w:h="14523" w:hRule="exact" w:wrap="none" w:vAnchor="page" w:hAnchor="page" w:x="1096" w:y="1151"/>
        <w:numPr>
          <w:ilvl w:val="0"/>
          <w:numId w:val="10"/>
        </w:numPr>
        <w:shd w:val="clear" w:color="auto" w:fill="auto"/>
        <w:tabs>
          <w:tab w:val="left" w:pos="4534"/>
        </w:tabs>
        <w:spacing w:before="0" w:line="485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spacing w:line="485" w:lineRule="exact"/>
        <w:ind w:firstLine="740"/>
      </w:pPr>
      <w:r>
        <w:t>А. Варламов «На заре ты её не буди»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spacing w:line="485" w:lineRule="exact"/>
        <w:ind w:left="740" w:right="1580" w:firstLine="0"/>
        <w:jc w:val="left"/>
      </w:pPr>
      <w:r>
        <w:t xml:space="preserve">Русская народная песня «Как под горкой» в обр. В. Калинина </w:t>
      </w:r>
      <w:r>
        <w:rPr>
          <w:rStyle w:val="25"/>
        </w:rPr>
        <w:t>По окончании первого года обучения учащийся должен: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знать строение инструмента;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иметь аппликатурные навыки;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уметь правильно держать инструмент;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соблюдать постановку игрового аппарата;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 xml:space="preserve">владеть приёмами </w:t>
      </w:r>
      <w:proofErr w:type="spellStart"/>
      <w:r>
        <w:t>тирандо</w:t>
      </w:r>
      <w:proofErr w:type="spellEnd"/>
      <w:r>
        <w:t xml:space="preserve">, </w:t>
      </w:r>
      <w:proofErr w:type="spellStart"/>
      <w:r>
        <w:t>апояндо</w:t>
      </w:r>
      <w:proofErr w:type="spellEnd"/>
      <w:r>
        <w:t>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after="295" w:line="499" w:lineRule="exact"/>
        <w:ind w:firstLine="740"/>
      </w:pPr>
      <w:r>
        <w:t>играть небольшие пьесы в I позиции.</w:t>
      </w:r>
    </w:p>
    <w:p w:rsidR="009207C1" w:rsidRDefault="000C1C12">
      <w:pPr>
        <w:pStyle w:val="12"/>
        <w:framePr w:w="9691" w:h="14523" w:hRule="exact" w:wrap="none" w:vAnchor="page" w:hAnchor="page" w:x="1096" w:y="1151"/>
        <w:shd w:val="clear" w:color="auto" w:fill="auto"/>
        <w:spacing w:before="0" w:after="117" w:line="280" w:lineRule="exact"/>
        <w:ind w:left="3880" w:firstLine="0"/>
        <w:jc w:val="left"/>
      </w:pPr>
      <w:bookmarkStart w:id="6" w:name="bookmark5"/>
      <w:r>
        <w:t>Второй год обучения</w:t>
      </w:r>
      <w:bookmarkEnd w:id="6"/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ind w:firstLine="740"/>
      </w:pPr>
      <w:r>
        <w:t xml:space="preserve">Продолжение работы над постановкой игрового аппарата, </w:t>
      </w:r>
      <w:proofErr w:type="spellStart"/>
      <w:r>
        <w:t>звукоизвлечением</w:t>
      </w:r>
      <w:proofErr w:type="spellEnd"/>
      <w:r>
        <w:t xml:space="preserve">, ритмом, динамикой. Развитие начальных навыков смены </w:t>
      </w:r>
      <w:r>
        <w:t>позиций. Знакомство с грифом гитары в пределах V позиции. Чтение нот с листа, подготовка к игре в ансамбле от двух и более учащихся.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ind w:firstLine="740"/>
      </w:pPr>
      <w:r>
        <w:t xml:space="preserve">Развитие навыков аккомпанемента, приёмов игры: </w:t>
      </w:r>
      <w:proofErr w:type="spellStart"/>
      <w:r>
        <w:t>баррэ</w:t>
      </w:r>
      <w:proofErr w:type="spellEnd"/>
      <w:r>
        <w:t>, вибрации, флажолетов. Изучение основных музыкальных терминов.</w:t>
      </w:r>
    </w:p>
    <w:p w:rsidR="009207C1" w:rsidRDefault="000C1C12">
      <w:pPr>
        <w:pStyle w:val="20"/>
        <w:framePr w:w="9691" w:h="14523" w:hRule="exact" w:wrap="none" w:vAnchor="page" w:hAnchor="page" w:x="1096" w:y="1151"/>
        <w:shd w:val="clear" w:color="auto" w:fill="auto"/>
        <w:ind w:firstLine="740"/>
      </w:pPr>
      <w:r>
        <w:t>В течен</w:t>
      </w:r>
      <w:r>
        <w:t>ие учебного года учащийся должен пройти 12-18 музыкальных произведений: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пьесы различного характера и жанра;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этюды на различные виды техники;</w:t>
      </w:r>
    </w:p>
    <w:p w:rsidR="009207C1" w:rsidRPr="00477634" w:rsidRDefault="000C1C12">
      <w:pPr>
        <w:pStyle w:val="20"/>
        <w:framePr w:w="9691" w:h="14523" w:hRule="exact" w:wrap="none" w:vAnchor="page" w:hAnchor="page" w:x="1096" w:y="1151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  <w:rPr>
          <w:lang w:val="en-US"/>
        </w:rPr>
      </w:pPr>
      <w:r>
        <w:t>гаммы</w:t>
      </w:r>
      <w:proofErr w:type="gramStart"/>
      <w:r w:rsidRPr="00477634">
        <w:rPr>
          <w:lang w:val="en-US"/>
        </w:rPr>
        <w:t xml:space="preserve"> </w:t>
      </w:r>
      <w:r>
        <w:t>С</w:t>
      </w:r>
      <w:proofErr w:type="gramEnd"/>
      <w:r w:rsidRPr="00477634">
        <w:rPr>
          <w:lang w:val="en-US"/>
        </w:rPr>
        <w:t xml:space="preserve">, </w:t>
      </w:r>
      <w:r>
        <w:rPr>
          <w:lang w:val="en-US" w:eastAsia="en-US" w:bidi="en-US"/>
        </w:rPr>
        <w:t>G-</w:t>
      </w:r>
      <w:proofErr w:type="spellStart"/>
      <w:r>
        <w:rPr>
          <w:lang w:val="en-US" w:eastAsia="en-US" w:bidi="en-US"/>
        </w:rPr>
        <w:t>dur</w:t>
      </w:r>
      <w:proofErr w:type="spellEnd"/>
      <w:r>
        <w:rPr>
          <w:lang w:val="en-US" w:eastAsia="en-US" w:bidi="en-US"/>
        </w:rPr>
        <w:t>; a, e-moll;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чтение нот с листа;</w:t>
      </w:r>
    </w:p>
    <w:p w:rsidR="009207C1" w:rsidRDefault="000C1C12">
      <w:pPr>
        <w:pStyle w:val="20"/>
        <w:framePr w:w="9691" w:h="14523" w:hRule="exact" w:wrap="none" w:vAnchor="page" w:hAnchor="page" w:x="1096" w:y="1151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firstLine="740"/>
      </w:pPr>
      <w:r>
        <w:t>игра в ансамбле.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60"/>
        <w:framePr w:wrap="none" w:vAnchor="page" w:hAnchor="page" w:x="1099" w:y="1146"/>
        <w:shd w:val="clear" w:color="auto" w:fill="auto"/>
        <w:spacing w:before="0" w:line="280" w:lineRule="exact"/>
        <w:ind w:left="2600" w:firstLine="0"/>
        <w:jc w:val="left"/>
      </w:pPr>
      <w:r>
        <w:lastRenderedPageBreak/>
        <w:t>Примерные исполнительские про</w:t>
      </w:r>
      <w:r>
        <w:t>граммы</w:t>
      </w:r>
    </w:p>
    <w:p w:rsidR="009207C1" w:rsidRDefault="000C1C12">
      <w:pPr>
        <w:pStyle w:val="60"/>
        <w:framePr w:w="9686" w:h="13433" w:hRule="exact" w:wrap="none" w:vAnchor="page" w:hAnchor="page" w:x="1099" w:y="1751"/>
        <w:numPr>
          <w:ilvl w:val="0"/>
          <w:numId w:val="11"/>
        </w:numPr>
        <w:shd w:val="clear" w:color="auto" w:fill="auto"/>
        <w:tabs>
          <w:tab w:val="left" w:pos="4515"/>
        </w:tabs>
        <w:spacing w:before="0" w:after="68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after="139" w:line="379" w:lineRule="exact"/>
        <w:ind w:left="740" w:right="4840" w:firstLine="0"/>
        <w:jc w:val="left"/>
      </w:pPr>
      <w:r>
        <w:t xml:space="preserve">В. Калинин Частушка М. </w:t>
      </w:r>
      <w:proofErr w:type="spellStart"/>
      <w:r>
        <w:t>Каркасси</w:t>
      </w:r>
      <w:proofErr w:type="spellEnd"/>
      <w:r>
        <w:t xml:space="preserve"> Прелюдия</w:t>
      </w:r>
    </w:p>
    <w:p w:rsidR="009207C1" w:rsidRDefault="000C1C12">
      <w:pPr>
        <w:pStyle w:val="60"/>
        <w:framePr w:w="9686" w:h="13433" w:hRule="exact" w:wrap="none" w:vAnchor="page" w:hAnchor="page" w:x="1099" w:y="1751"/>
        <w:numPr>
          <w:ilvl w:val="0"/>
          <w:numId w:val="11"/>
        </w:numPr>
        <w:shd w:val="clear" w:color="auto" w:fill="auto"/>
        <w:tabs>
          <w:tab w:val="left" w:pos="4534"/>
        </w:tabs>
        <w:spacing w:before="0" w:after="147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line="280" w:lineRule="exact"/>
        <w:ind w:firstLine="740"/>
      </w:pPr>
      <w:r>
        <w:t>В. Козлов «Грустная песенка»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after="157" w:line="280" w:lineRule="exact"/>
        <w:ind w:firstLine="740"/>
      </w:pPr>
      <w:r>
        <w:t>В. Калинин «Маленький испанец»</w:t>
      </w:r>
    </w:p>
    <w:p w:rsidR="009207C1" w:rsidRDefault="000C1C12">
      <w:pPr>
        <w:pStyle w:val="60"/>
        <w:framePr w:w="9686" w:h="13433" w:hRule="exact" w:wrap="none" w:vAnchor="page" w:hAnchor="page" w:x="1099" w:y="1751"/>
        <w:numPr>
          <w:ilvl w:val="0"/>
          <w:numId w:val="11"/>
        </w:numPr>
        <w:shd w:val="clear" w:color="auto" w:fill="auto"/>
        <w:tabs>
          <w:tab w:val="left" w:pos="4534"/>
        </w:tabs>
        <w:spacing w:before="0" w:after="77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after="136" w:line="374" w:lineRule="exact"/>
        <w:ind w:left="740" w:firstLine="0"/>
        <w:jc w:val="left"/>
      </w:pPr>
      <w:r>
        <w:t>Русская народная песня «</w:t>
      </w:r>
      <w:proofErr w:type="spellStart"/>
      <w:r>
        <w:t>Утушка</w:t>
      </w:r>
      <w:proofErr w:type="spellEnd"/>
      <w:r>
        <w:t xml:space="preserve"> луговая» в обр. А. Иванова-Крамского Вальс в обр. Й. </w:t>
      </w:r>
      <w:proofErr w:type="spellStart"/>
      <w:r>
        <w:t>Поврожняка</w:t>
      </w:r>
      <w:proofErr w:type="spellEnd"/>
    </w:p>
    <w:p w:rsidR="009207C1" w:rsidRDefault="000C1C12">
      <w:pPr>
        <w:pStyle w:val="60"/>
        <w:framePr w:w="9686" w:h="13433" w:hRule="exact" w:wrap="none" w:vAnchor="page" w:hAnchor="page" w:x="1099" w:y="1751"/>
        <w:numPr>
          <w:ilvl w:val="0"/>
          <w:numId w:val="11"/>
        </w:numPr>
        <w:shd w:val="clear" w:color="auto" w:fill="auto"/>
        <w:tabs>
          <w:tab w:val="left" w:pos="4534"/>
        </w:tabs>
        <w:spacing w:before="0" w:after="72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after="136" w:line="374" w:lineRule="exact"/>
        <w:ind w:left="740" w:firstLine="0"/>
        <w:jc w:val="left"/>
      </w:pPr>
      <w:r>
        <w:t>В. Вавилов Канцона М.</w:t>
      </w:r>
      <w:r>
        <w:t xml:space="preserve"> </w:t>
      </w:r>
      <w:proofErr w:type="spellStart"/>
      <w:r>
        <w:t>Джулиани</w:t>
      </w:r>
      <w:proofErr w:type="spellEnd"/>
      <w:r>
        <w:t xml:space="preserve"> Аллегро</w:t>
      </w:r>
    </w:p>
    <w:p w:rsidR="009207C1" w:rsidRDefault="000C1C12">
      <w:pPr>
        <w:pStyle w:val="60"/>
        <w:framePr w:w="9686" w:h="13433" w:hRule="exact" w:wrap="none" w:vAnchor="page" w:hAnchor="page" w:x="1099" w:y="1751"/>
        <w:numPr>
          <w:ilvl w:val="0"/>
          <w:numId w:val="11"/>
        </w:numPr>
        <w:shd w:val="clear" w:color="auto" w:fill="auto"/>
        <w:tabs>
          <w:tab w:val="left" w:pos="4534"/>
        </w:tabs>
        <w:spacing w:before="0" w:after="157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line="280" w:lineRule="exact"/>
        <w:ind w:firstLine="740"/>
      </w:pPr>
      <w:r>
        <w:t xml:space="preserve">П. </w:t>
      </w:r>
      <w:proofErr w:type="spellStart"/>
      <w:r>
        <w:t>Оливьер</w:t>
      </w:r>
      <w:proofErr w:type="spellEnd"/>
      <w:r>
        <w:t xml:space="preserve"> Песня из к-ф «Генералы песчаных карьеров»</w:t>
      </w:r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spacing w:after="222" w:line="280" w:lineRule="exact"/>
        <w:ind w:firstLine="740"/>
      </w:pPr>
      <w:r>
        <w:t xml:space="preserve">М. </w:t>
      </w:r>
      <w:proofErr w:type="spellStart"/>
      <w:r>
        <w:t>Каркасси</w:t>
      </w:r>
      <w:proofErr w:type="spellEnd"/>
      <w:r>
        <w:t xml:space="preserve"> Пьеса</w:t>
      </w:r>
    </w:p>
    <w:p w:rsidR="009207C1" w:rsidRDefault="000C1C12">
      <w:pPr>
        <w:pStyle w:val="60"/>
        <w:framePr w:w="9686" w:h="13433" w:hRule="exact" w:wrap="none" w:vAnchor="page" w:hAnchor="page" w:x="1099" w:y="1751"/>
        <w:shd w:val="clear" w:color="auto" w:fill="auto"/>
        <w:spacing w:before="0" w:line="499" w:lineRule="exact"/>
        <w:ind w:firstLine="740"/>
      </w:pPr>
      <w:r>
        <w:t>По окончании второго года обучения учащийся должен:</w:t>
      </w:r>
    </w:p>
    <w:p w:rsidR="009207C1" w:rsidRDefault="000C1C12">
      <w:pPr>
        <w:pStyle w:val="20"/>
        <w:framePr w:w="9686" w:h="13433" w:hRule="exact" w:wrap="none" w:vAnchor="page" w:hAnchor="page" w:x="1099" w:y="17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играть пьесы, различные по стилю и жанру;</w:t>
      </w:r>
    </w:p>
    <w:p w:rsidR="009207C1" w:rsidRDefault="000C1C12">
      <w:pPr>
        <w:pStyle w:val="20"/>
        <w:framePr w:w="9686" w:h="13433" w:hRule="exact" w:wrap="none" w:vAnchor="page" w:hAnchor="page" w:x="1099" w:y="17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>изучить позиционную игру;</w:t>
      </w:r>
    </w:p>
    <w:p w:rsidR="009207C1" w:rsidRDefault="000C1C12">
      <w:pPr>
        <w:pStyle w:val="20"/>
        <w:framePr w:w="9686" w:h="13433" w:hRule="exact" w:wrap="none" w:vAnchor="page" w:hAnchor="page" w:x="1099" w:y="17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 xml:space="preserve">владеть приёмами </w:t>
      </w:r>
      <w:proofErr w:type="spellStart"/>
      <w:r>
        <w:t>баррэ</w:t>
      </w:r>
      <w:proofErr w:type="spellEnd"/>
      <w:r>
        <w:t>;</w:t>
      </w:r>
    </w:p>
    <w:p w:rsidR="009207C1" w:rsidRDefault="000C1C12">
      <w:pPr>
        <w:pStyle w:val="20"/>
        <w:framePr w:w="9686" w:h="13433" w:hRule="exact" w:wrap="none" w:vAnchor="page" w:hAnchor="page" w:x="1099" w:y="17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firstLine="740"/>
      </w:pPr>
      <w:r>
        <w:t xml:space="preserve">знать основные </w:t>
      </w:r>
      <w:r>
        <w:t>музыкальные термины;</w:t>
      </w:r>
    </w:p>
    <w:p w:rsidR="009207C1" w:rsidRDefault="000C1C12">
      <w:pPr>
        <w:pStyle w:val="20"/>
        <w:framePr w:w="9686" w:h="13433" w:hRule="exact" w:wrap="none" w:vAnchor="page" w:hAnchor="page" w:x="1099" w:y="1751"/>
        <w:numPr>
          <w:ilvl w:val="0"/>
          <w:numId w:val="8"/>
        </w:numPr>
        <w:shd w:val="clear" w:color="auto" w:fill="auto"/>
        <w:tabs>
          <w:tab w:val="left" w:pos="1079"/>
        </w:tabs>
        <w:spacing w:after="235" w:line="499" w:lineRule="exact"/>
        <w:ind w:firstLine="740"/>
      </w:pPr>
      <w:r>
        <w:t>аккомпанировать различными видами арпеджио.</w:t>
      </w:r>
    </w:p>
    <w:p w:rsidR="009207C1" w:rsidRDefault="000C1C12">
      <w:pPr>
        <w:pStyle w:val="12"/>
        <w:framePr w:w="9686" w:h="13433" w:hRule="exact" w:wrap="none" w:vAnchor="page" w:hAnchor="page" w:x="1099" w:y="1751"/>
        <w:shd w:val="clear" w:color="auto" w:fill="auto"/>
        <w:spacing w:before="0" w:after="112" w:line="280" w:lineRule="exact"/>
        <w:ind w:firstLine="0"/>
        <w:jc w:val="center"/>
      </w:pPr>
      <w:bookmarkStart w:id="7" w:name="bookmark6"/>
      <w:r>
        <w:t>Третий год обучения</w:t>
      </w:r>
      <w:bookmarkEnd w:id="7"/>
    </w:p>
    <w:p w:rsidR="009207C1" w:rsidRDefault="000C1C12">
      <w:pPr>
        <w:pStyle w:val="20"/>
        <w:framePr w:w="9686" w:h="13433" w:hRule="exact" w:wrap="none" w:vAnchor="page" w:hAnchor="page" w:x="1099" w:y="1751"/>
        <w:shd w:val="clear" w:color="auto" w:fill="auto"/>
        <w:ind w:firstLine="740"/>
      </w:pPr>
      <w:r>
        <w:t xml:space="preserve">Развитие музыкально-образного мышления и исполнительских навыков игры учащегося. Работа над качеством звука, сменой позиций, ритмом. Освоение приёмов арпеджио, </w:t>
      </w:r>
      <w:proofErr w:type="spellStart"/>
      <w:r>
        <w:t>баррэ</w:t>
      </w:r>
      <w:proofErr w:type="spellEnd"/>
      <w:r>
        <w:t xml:space="preserve">, </w:t>
      </w:r>
      <w:r>
        <w:t>аккордовой техники. Изучение мордента, мелизмов, натуральных и искусственных флажолетов. Знание музыкальных терминов. Подготовка к изучению крупной формы. Игра в ансамбле смешанным составом.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spacing w:line="485" w:lineRule="exact"/>
        <w:ind w:firstLine="740"/>
        <w:jc w:val="left"/>
      </w:pPr>
      <w:r>
        <w:lastRenderedPageBreak/>
        <w:t>В течение учебного года учащийся должен про</w:t>
      </w:r>
      <w:r>
        <w:t>йти 10-12 музыкальных произведений: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left="740" w:firstLine="0"/>
      </w:pPr>
      <w:r>
        <w:t>пьесы различных эпох и стилей;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left="740" w:firstLine="0"/>
      </w:pPr>
      <w:r>
        <w:t>этюды на различные виды техники;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left="740" w:firstLine="0"/>
      </w:pPr>
      <w:r>
        <w:t xml:space="preserve">мажорные и минорные гаммы </w:t>
      </w:r>
      <w:r>
        <w:rPr>
          <w:lang w:val="en-US" w:eastAsia="en-US" w:bidi="en-US"/>
        </w:rPr>
        <w:t>E</w:t>
      </w:r>
      <w:r w:rsidRPr="00477634">
        <w:rPr>
          <w:lang w:eastAsia="en-US" w:bidi="en-US"/>
        </w:rPr>
        <w:t xml:space="preserve">, </w:t>
      </w:r>
      <w:r>
        <w:rPr>
          <w:lang w:val="en-US" w:eastAsia="en-US" w:bidi="en-US"/>
        </w:rPr>
        <w:t>F</w:t>
      </w:r>
      <w:r w:rsidRPr="00477634">
        <w:rPr>
          <w:lang w:eastAsia="en-US" w:bidi="en-US"/>
        </w:rPr>
        <w:t xml:space="preserve">, </w:t>
      </w:r>
      <w:r>
        <w:rPr>
          <w:lang w:val="en-US" w:eastAsia="en-US" w:bidi="en-US"/>
        </w:rPr>
        <w:t>G</w:t>
      </w:r>
      <w:r w:rsidRPr="00477634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dur</w:t>
      </w:r>
      <w:proofErr w:type="spellEnd"/>
      <w:r w:rsidRPr="00477634">
        <w:rPr>
          <w:lang w:eastAsia="en-US" w:bidi="en-US"/>
        </w:rPr>
        <w:t xml:space="preserve">; </w:t>
      </w:r>
      <w:r>
        <w:rPr>
          <w:lang w:val="en-US" w:eastAsia="en-US" w:bidi="en-US"/>
        </w:rPr>
        <w:t>e</w:t>
      </w:r>
      <w:r w:rsidRPr="00477634">
        <w:rPr>
          <w:lang w:eastAsia="en-US" w:bidi="en-US"/>
        </w:rPr>
        <w:t xml:space="preserve">, </w:t>
      </w:r>
      <w:r>
        <w:rPr>
          <w:lang w:val="en-US" w:eastAsia="en-US" w:bidi="en-US"/>
        </w:rPr>
        <w:t>a</w:t>
      </w:r>
      <w:r w:rsidRPr="00477634">
        <w:rPr>
          <w:lang w:eastAsia="en-US" w:bidi="en-US"/>
        </w:rPr>
        <w:t>-</w:t>
      </w:r>
      <w:r>
        <w:rPr>
          <w:lang w:val="en-US" w:eastAsia="en-US" w:bidi="en-US"/>
        </w:rPr>
        <w:t>moll</w:t>
      </w:r>
      <w:r w:rsidRPr="00477634">
        <w:rPr>
          <w:lang w:eastAsia="en-US" w:bidi="en-US"/>
        </w:rPr>
        <w:t>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left="740" w:firstLine="0"/>
      </w:pPr>
      <w:r>
        <w:t>чтение нот с листа;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left="740" w:firstLine="0"/>
      </w:pPr>
      <w:r>
        <w:t>игра в ансамбле;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9"/>
        </w:numPr>
        <w:shd w:val="clear" w:color="auto" w:fill="auto"/>
        <w:tabs>
          <w:tab w:val="left" w:pos="1041"/>
        </w:tabs>
        <w:spacing w:line="504" w:lineRule="exact"/>
        <w:ind w:left="740" w:firstLine="0"/>
      </w:pPr>
      <w:r>
        <w:t>аккомпанемент.</w:t>
      </w:r>
    </w:p>
    <w:p w:rsidR="009207C1" w:rsidRDefault="000C1C12">
      <w:pPr>
        <w:pStyle w:val="60"/>
        <w:framePr w:w="9686" w:h="14044" w:hRule="exact" w:wrap="none" w:vAnchor="page" w:hAnchor="page" w:x="1099" w:y="982"/>
        <w:shd w:val="clear" w:color="auto" w:fill="auto"/>
        <w:spacing w:before="0" w:line="280" w:lineRule="exact"/>
        <w:ind w:left="20" w:firstLine="0"/>
        <w:jc w:val="center"/>
      </w:pPr>
      <w:r>
        <w:t>Примерные исполнительские программы</w:t>
      </w:r>
    </w:p>
    <w:p w:rsidR="009207C1" w:rsidRDefault="000C1C12">
      <w:pPr>
        <w:pStyle w:val="60"/>
        <w:framePr w:w="9686" w:h="14044" w:hRule="exact" w:wrap="none" w:vAnchor="page" w:hAnchor="page" w:x="1099" w:y="982"/>
        <w:numPr>
          <w:ilvl w:val="0"/>
          <w:numId w:val="12"/>
        </w:numPr>
        <w:shd w:val="clear" w:color="auto" w:fill="auto"/>
        <w:tabs>
          <w:tab w:val="left" w:pos="4515"/>
        </w:tabs>
        <w:spacing w:before="0" w:after="85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spacing w:after="132" w:line="370" w:lineRule="exact"/>
        <w:ind w:left="740" w:firstLine="0"/>
        <w:jc w:val="left"/>
      </w:pPr>
      <w:r>
        <w:t xml:space="preserve">Русская </w:t>
      </w:r>
      <w:r>
        <w:t xml:space="preserve">народная песня «Как ходил, гулял Ванюша» в обр. С. </w:t>
      </w:r>
      <w:proofErr w:type="spellStart"/>
      <w:r>
        <w:t>Кочетова</w:t>
      </w:r>
      <w:proofErr w:type="spellEnd"/>
      <w:r>
        <w:t xml:space="preserve"> Ф. </w:t>
      </w:r>
      <w:proofErr w:type="spellStart"/>
      <w:r>
        <w:t>Молино</w:t>
      </w:r>
      <w:proofErr w:type="spellEnd"/>
      <w:r>
        <w:t>. Рондо</w:t>
      </w:r>
    </w:p>
    <w:p w:rsidR="009207C1" w:rsidRDefault="000C1C12">
      <w:pPr>
        <w:pStyle w:val="60"/>
        <w:framePr w:w="9686" w:h="14044" w:hRule="exact" w:wrap="none" w:vAnchor="page" w:hAnchor="page" w:x="1099" w:y="982"/>
        <w:numPr>
          <w:ilvl w:val="0"/>
          <w:numId w:val="12"/>
        </w:numPr>
        <w:shd w:val="clear" w:color="auto" w:fill="auto"/>
        <w:tabs>
          <w:tab w:val="left" w:pos="4534"/>
        </w:tabs>
        <w:spacing w:before="0" w:after="157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spacing w:line="280" w:lineRule="exact"/>
        <w:ind w:left="740" w:firstLine="0"/>
      </w:pPr>
      <w:r>
        <w:t xml:space="preserve">М. </w:t>
      </w:r>
      <w:proofErr w:type="spellStart"/>
      <w:r>
        <w:t>Легран</w:t>
      </w:r>
      <w:proofErr w:type="spellEnd"/>
      <w:r>
        <w:t xml:space="preserve">. Мелодия </w:t>
      </w:r>
      <w:proofErr w:type="gramStart"/>
      <w:r>
        <w:t>из</w:t>
      </w:r>
      <w:proofErr w:type="gramEnd"/>
      <w:r>
        <w:t xml:space="preserve"> к/ф «</w:t>
      </w:r>
      <w:proofErr w:type="spellStart"/>
      <w:r>
        <w:t>Шербургские</w:t>
      </w:r>
      <w:proofErr w:type="spellEnd"/>
      <w:r>
        <w:t xml:space="preserve"> зонтики»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ind w:left="740" w:firstLine="0"/>
      </w:pPr>
      <w:r>
        <w:t xml:space="preserve">А. </w:t>
      </w:r>
      <w:proofErr w:type="spellStart"/>
      <w:r>
        <w:t>Затынченко</w:t>
      </w:r>
      <w:proofErr w:type="spellEnd"/>
      <w:r>
        <w:t>. Менуэт</w:t>
      </w:r>
    </w:p>
    <w:p w:rsidR="009207C1" w:rsidRDefault="000C1C12">
      <w:pPr>
        <w:pStyle w:val="60"/>
        <w:framePr w:w="9686" w:h="14044" w:hRule="exact" w:wrap="none" w:vAnchor="page" w:hAnchor="page" w:x="1099" w:y="982"/>
        <w:numPr>
          <w:ilvl w:val="0"/>
          <w:numId w:val="12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ind w:left="740" w:firstLine="0"/>
      </w:pPr>
      <w:r>
        <w:t xml:space="preserve">Дж. </w:t>
      </w:r>
      <w:proofErr w:type="spellStart"/>
      <w:r>
        <w:t>Каччини</w:t>
      </w:r>
      <w:proofErr w:type="spellEnd"/>
      <w:r>
        <w:t xml:space="preserve"> «Аве Мария»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spacing w:after="152" w:line="280" w:lineRule="exact"/>
        <w:ind w:left="740" w:firstLine="0"/>
      </w:pPr>
      <w:r>
        <w:t xml:space="preserve">А. </w:t>
      </w:r>
      <w:proofErr w:type="spellStart"/>
      <w:r>
        <w:t>Зацепин</w:t>
      </w:r>
      <w:proofErr w:type="spellEnd"/>
      <w:r>
        <w:t xml:space="preserve"> «Постой, паровоз» в обр. П. Иванникова</w:t>
      </w:r>
    </w:p>
    <w:p w:rsidR="009207C1" w:rsidRDefault="000C1C12">
      <w:pPr>
        <w:pStyle w:val="60"/>
        <w:framePr w:w="9686" w:h="14044" w:hRule="exact" w:wrap="none" w:vAnchor="page" w:hAnchor="page" w:x="1099" w:y="982"/>
        <w:numPr>
          <w:ilvl w:val="0"/>
          <w:numId w:val="12"/>
        </w:numPr>
        <w:shd w:val="clear" w:color="auto" w:fill="auto"/>
        <w:tabs>
          <w:tab w:val="left" w:pos="4534"/>
        </w:tabs>
        <w:spacing w:before="0" w:after="77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spacing w:after="136" w:line="374" w:lineRule="exact"/>
        <w:ind w:left="740" w:right="2400" w:firstLine="0"/>
        <w:jc w:val="left"/>
      </w:pPr>
      <w:r>
        <w:t xml:space="preserve">Русская </w:t>
      </w:r>
      <w:r>
        <w:t xml:space="preserve">народная песня «Калинка» в обр. В. Калинина М. </w:t>
      </w:r>
      <w:proofErr w:type="spellStart"/>
      <w:r>
        <w:t>Каркасси</w:t>
      </w:r>
      <w:proofErr w:type="spellEnd"/>
      <w:r>
        <w:t>. Вальс</w:t>
      </w:r>
    </w:p>
    <w:p w:rsidR="009207C1" w:rsidRDefault="000C1C12">
      <w:pPr>
        <w:pStyle w:val="60"/>
        <w:framePr w:w="9686" w:h="14044" w:hRule="exact" w:wrap="none" w:vAnchor="page" w:hAnchor="page" w:x="1099" w:y="982"/>
        <w:numPr>
          <w:ilvl w:val="0"/>
          <w:numId w:val="12"/>
        </w:numPr>
        <w:shd w:val="clear" w:color="auto" w:fill="auto"/>
        <w:tabs>
          <w:tab w:val="left" w:pos="4534"/>
        </w:tabs>
        <w:spacing w:before="0" w:after="77" w:line="280" w:lineRule="exact"/>
        <w:ind w:left="4200" w:firstLine="0"/>
      </w:pPr>
      <w:r>
        <w:t>вариант</w:t>
      </w:r>
    </w:p>
    <w:p w:rsidR="009207C1" w:rsidRDefault="000C1C12">
      <w:pPr>
        <w:pStyle w:val="20"/>
        <w:framePr w:w="9686" w:h="14044" w:hRule="exact" w:wrap="none" w:vAnchor="page" w:hAnchor="page" w:x="1099" w:y="982"/>
        <w:shd w:val="clear" w:color="auto" w:fill="auto"/>
        <w:spacing w:after="436" w:line="374" w:lineRule="exact"/>
        <w:ind w:left="740" w:right="5900" w:firstLine="0"/>
        <w:jc w:val="left"/>
      </w:pPr>
      <w:r>
        <w:t xml:space="preserve">М. </w:t>
      </w:r>
      <w:proofErr w:type="spellStart"/>
      <w:r>
        <w:t>Рокамора</w:t>
      </w:r>
      <w:proofErr w:type="spellEnd"/>
      <w:r>
        <w:t>. Мазурка Неизвестный автор. Блюз</w:t>
      </w:r>
    </w:p>
    <w:p w:rsidR="009207C1" w:rsidRDefault="000C1C12">
      <w:pPr>
        <w:pStyle w:val="60"/>
        <w:framePr w:w="9686" w:h="14044" w:hRule="exact" w:wrap="none" w:vAnchor="page" w:hAnchor="page" w:x="1099" w:y="982"/>
        <w:shd w:val="clear" w:color="auto" w:fill="auto"/>
        <w:spacing w:before="0" w:line="504" w:lineRule="exact"/>
        <w:ind w:left="740" w:firstLine="0"/>
      </w:pPr>
      <w:r>
        <w:t>По окончании третьего года обучения учащийся должен: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740" w:firstLine="0"/>
      </w:pPr>
      <w:r>
        <w:t>разучивать и исполнять пьесы, различные по стилю и жанру;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740" w:firstLine="0"/>
      </w:pPr>
      <w:r>
        <w:t xml:space="preserve">владеть приёмами: </w:t>
      </w:r>
      <w:proofErr w:type="spellStart"/>
      <w:r>
        <w:t>баррэ</w:t>
      </w:r>
      <w:proofErr w:type="spellEnd"/>
      <w:r>
        <w:t xml:space="preserve">, </w:t>
      </w:r>
      <w:proofErr w:type="spellStart"/>
      <w:r>
        <w:t>аперджиато</w:t>
      </w:r>
      <w:proofErr w:type="spellEnd"/>
      <w:r>
        <w:t xml:space="preserve">, </w:t>
      </w:r>
      <w:r>
        <w:rPr>
          <w:lang w:val="en-US" w:eastAsia="en-US" w:bidi="en-US"/>
        </w:rPr>
        <w:t>glissando</w:t>
      </w:r>
      <w:r w:rsidRPr="00477634">
        <w:rPr>
          <w:lang w:eastAsia="en-US" w:bidi="en-US"/>
        </w:rPr>
        <w:t xml:space="preserve">, </w:t>
      </w:r>
      <w:r>
        <w:rPr>
          <w:lang w:val="en-US" w:eastAsia="en-US" w:bidi="en-US"/>
        </w:rPr>
        <w:t>legato</w:t>
      </w:r>
      <w:r w:rsidRPr="00477634">
        <w:rPr>
          <w:lang w:eastAsia="en-US" w:bidi="en-US"/>
        </w:rPr>
        <w:t xml:space="preserve">, </w:t>
      </w:r>
      <w:r>
        <w:rPr>
          <w:lang w:val="en-US" w:eastAsia="en-US" w:bidi="en-US"/>
        </w:rPr>
        <w:t>staccato</w:t>
      </w:r>
      <w:r w:rsidRPr="00477634">
        <w:rPr>
          <w:lang w:eastAsia="en-US" w:bidi="en-US"/>
        </w:rPr>
        <w:t xml:space="preserve">, </w:t>
      </w:r>
      <w:r>
        <w:rPr>
          <w:lang w:val="en-US" w:eastAsia="en-US" w:bidi="en-US"/>
        </w:rPr>
        <w:t>vibrato</w:t>
      </w:r>
      <w:r w:rsidRPr="00477634">
        <w:rPr>
          <w:lang w:eastAsia="en-US" w:bidi="en-US"/>
        </w:rPr>
        <w:t>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740" w:firstLine="0"/>
      </w:pPr>
      <w:r>
        <w:t>уметь аккомпанировать;</w:t>
      </w:r>
    </w:p>
    <w:p w:rsidR="009207C1" w:rsidRDefault="000C1C12">
      <w:pPr>
        <w:pStyle w:val="20"/>
        <w:framePr w:w="9686" w:h="14044" w:hRule="exact" w:wrap="none" w:vAnchor="page" w:hAnchor="page" w:x="1099" w:y="982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740" w:firstLine="0"/>
      </w:pPr>
      <w:r>
        <w:t>играть в ансамбле.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12"/>
        <w:framePr w:w="9686" w:h="339" w:hRule="exact" w:wrap="none" w:vAnchor="page" w:hAnchor="page" w:x="1099" w:y="1146"/>
        <w:shd w:val="clear" w:color="auto" w:fill="auto"/>
        <w:spacing w:before="0" w:after="0" w:line="280" w:lineRule="exact"/>
        <w:ind w:firstLine="0"/>
        <w:jc w:val="center"/>
      </w:pPr>
      <w:bookmarkStart w:id="8" w:name="bookmark7"/>
      <w:r>
        <w:lastRenderedPageBreak/>
        <w:t>Четвертый год обучения</w:t>
      </w:r>
      <w:bookmarkEnd w:id="8"/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firstLine="740"/>
      </w:pPr>
      <w:r>
        <w:t xml:space="preserve">Совершенствование всех ранее освоенных музыкально-исполнительских навыков игры на гитаре. </w:t>
      </w:r>
      <w:r>
        <w:t>Более высокое требование к качеству звука и выразительности исполнения. Закрепление навыков игры в высоких позициях. Чтение нот с листа.</w:t>
      </w:r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firstLine="740"/>
      </w:pPr>
      <w:r>
        <w:t>В течение учебного года учащийся должен пройти 6-8 музыкальных произведений:</w:t>
      </w:r>
    </w:p>
    <w:p w:rsidR="009207C1" w:rsidRDefault="000C1C12">
      <w:pPr>
        <w:pStyle w:val="20"/>
        <w:framePr w:w="9686" w:h="13939" w:hRule="exact" w:wrap="none" w:vAnchor="page" w:hAnchor="page" w:x="1099" w:y="1677"/>
        <w:numPr>
          <w:ilvl w:val="0"/>
          <w:numId w:val="9"/>
        </w:numPr>
        <w:shd w:val="clear" w:color="auto" w:fill="auto"/>
        <w:tabs>
          <w:tab w:val="left" w:pos="1041"/>
        </w:tabs>
        <w:spacing w:line="499" w:lineRule="exact"/>
        <w:ind w:left="740" w:firstLine="0"/>
      </w:pPr>
      <w:r>
        <w:t>пьесы различных эпох и стилей;</w:t>
      </w:r>
    </w:p>
    <w:p w:rsidR="009207C1" w:rsidRDefault="000C1C12">
      <w:pPr>
        <w:pStyle w:val="20"/>
        <w:framePr w:w="9686" w:h="13939" w:hRule="exact" w:wrap="none" w:vAnchor="page" w:hAnchor="page" w:x="1099" w:y="1677"/>
        <w:numPr>
          <w:ilvl w:val="0"/>
          <w:numId w:val="9"/>
        </w:numPr>
        <w:shd w:val="clear" w:color="auto" w:fill="auto"/>
        <w:tabs>
          <w:tab w:val="left" w:pos="1041"/>
        </w:tabs>
        <w:spacing w:line="499" w:lineRule="exact"/>
        <w:ind w:left="740" w:firstLine="0"/>
      </w:pPr>
      <w:r>
        <w:t>этюды;</w:t>
      </w:r>
    </w:p>
    <w:p w:rsidR="009207C1" w:rsidRDefault="000C1C12">
      <w:pPr>
        <w:pStyle w:val="20"/>
        <w:framePr w:w="9686" w:h="13939" w:hRule="exact" w:wrap="none" w:vAnchor="page" w:hAnchor="page" w:x="1099" w:y="1677"/>
        <w:numPr>
          <w:ilvl w:val="0"/>
          <w:numId w:val="9"/>
        </w:numPr>
        <w:shd w:val="clear" w:color="auto" w:fill="auto"/>
        <w:tabs>
          <w:tab w:val="left" w:pos="1041"/>
        </w:tabs>
        <w:spacing w:line="499" w:lineRule="exact"/>
        <w:ind w:left="740" w:firstLine="0"/>
      </w:pPr>
      <w:r>
        <w:t>мажорные и минорные гаммы;</w:t>
      </w:r>
    </w:p>
    <w:p w:rsidR="009207C1" w:rsidRDefault="000C1C12">
      <w:pPr>
        <w:pStyle w:val="20"/>
        <w:framePr w:w="9686" w:h="13939" w:hRule="exact" w:wrap="none" w:vAnchor="page" w:hAnchor="page" w:x="1099" w:y="1677"/>
        <w:numPr>
          <w:ilvl w:val="0"/>
          <w:numId w:val="9"/>
        </w:numPr>
        <w:shd w:val="clear" w:color="auto" w:fill="auto"/>
        <w:tabs>
          <w:tab w:val="left" w:pos="1041"/>
        </w:tabs>
        <w:spacing w:line="499" w:lineRule="exact"/>
        <w:ind w:left="740" w:firstLine="0"/>
      </w:pPr>
      <w:r>
        <w:t>чтение нот с листа;</w:t>
      </w:r>
    </w:p>
    <w:p w:rsidR="009207C1" w:rsidRDefault="000C1C12">
      <w:pPr>
        <w:pStyle w:val="20"/>
        <w:framePr w:w="9686" w:h="13939" w:hRule="exact" w:wrap="none" w:vAnchor="page" w:hAnchor="page" w:x="1099" w:y="1677"/>
        <w:numPr>
          <w:ilvl w:val="0"/>
          <w:numId w:val="9"/>
        </w:numPr>
        <w:shd w:val="clear" w:color="auto" w:fill="auto"/>
        <w:tabs>
          <w:tab w:val="left" w:pos="1041"/>
        </w:tabs>
        <w:spacing w:line="499" w:lineRule="exact"/>
        <w:ind w:left="740" w:firstLine="0"/>
      </w:pPr>
      <w:r>
        <w:t>игра в ансамбле;</w:t>
      </w:r>
    </w:p>
    <w:p w:rsidR="009207C1" w:rsidRDefault="000C1C12">
      <w:pPr>
        <w:pStyle w:val="20"/>
        <w:framePr w:w="9686" w:h="13939" w:hRule="exact" w:wrap="none" w:vAnchor="page" w:hAnchor="page" w:x="1099" w:y="1677"/>
        <w:numPr>
          <w:ilvl w:val="0"/>
          <w:numId w:val="9"/>
        </w:numPr>
        <w:shd w:val="clear" w:color="auto" w:fill="auto"/>
        <w:tabs>
          <w:tab w:val="left" w:pos="1041"/>
        </w:tabs>
        <w:spacing w:after="235" w:line="499" w:lineRule="exact"/>
        <w:ind w:left="740" w:firstLine="0"/>
      </w:pPr>
      <w:r>
        <w:t>аккомпанемент.</w:t>
      </w:r>
    </w:p>
    <w:p w:rsidR="009207C1" w:rsidRDefault="000C1C12">
      <w:pPr>
        <w:pStyle w:val="60"/>
        <w:framePr w:w="9686" w:h="13939" w:hRule="exact" w:wrap="none" w:vAnchor="page" w:hAnchor="page" w:x="1099" w:y="1677"/>
        <w:shd w:val="clear" w:color="auto" w:fill="auto"/>
        <w:spacing w:before="0" w:after="117" w:line="280" w:lineRule="exact"/>
        <w:ind w:left="1120" w:firstLine="0"/>
        <w:jc w:val="left"/>
      </w:pPr>
      <w:r>
        <w:t>Примерные исполнительские программы итоговой аттестации</w:t>
      </w:r>
    </w:p>
    <w:p w:rsidR="009207C1" w:rsidRDefault="000C1C12">
      <w:pPr>
        <w:pStyle w:val="60"/>
        <w:framePr w:w="9686" w:h="13939" w:hRule="exact" w:wrap="none" w:vAnchor="page" w:hAnchor="page" w:x="1099" w:y="1677"/>
        <w:shd w:val="clear" w:color="auto" w:fill="auto"/>
        <w:spacing w:before="0"/>
        <w:ind w:left="3440" w:firstLine="0"/>
        <w:jc w:val="left"/>
      </w:pPr>
      <w:r>
        <w:t>Первый уровень сложности</w:t>
      </w:r>
    </w:p>
    <w:p w:rsidR="009207C1" w:rsidRDefault="000C1C12">
      <w:pPr>
        <w:pStyle w:val="60"/>
        <w:framePr w:w="9686" w:h="13939" w:hRule="exact" w:wrap="none" w:vAnchor="page" w:hAnchor="page" w:x="1099" w:y="1677"/>
        <w:numPr>
          <w:ilvl w:val="0"/>
          <w:numId w:val="13"/>
        </w:numPr>
        <w:shd w:val="clear" w:color="auto" w:fill="auto"/>
        <w:tabs>
          <w:tab w:val="left" w:pos="4515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left="740" w:right="6120" w:firstLine="0"/>
        <w:jc w:val="left"/>
      </w:pPr>
      <w:r>
        <w:t xml:space="preserve">Д. Г. Тюрк. Сонатина Ф. </w:t>
      </w:r>
      <w:proofErr w:type="spellStart"/>
      <w:r>
        <w:t>Карулли</w:t>
      </w:r>
      <w:proofErr w:type="spellEnd"/>
      <w:r>
        <w:t xml:space="preserve">. </w:t>
      </w:r>
      <w:proofErr w:type="spellStart"/>
      <w:r>
        <w:t>Сицилиана</w:t>
      </w:r>
      <w:proofErr w:type="spellEnd"/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left="740" w:firstLine="0"/>
      </w:pPr>
      <w:r>
        <w:t>«Клён ты мой опав</w:t>
      </w:r>
      <w:r>
        <w:rPr>
          <w:rStyle w:val="24"/>
        </w:rPr>
        <w:t>ш</w:t>
      </w:r>
      <w:r>
        <w:t>ий» в обр. П. Иванникова</w:t>
      </w:r>
    </w:p>
    <w:p w:rsidR="009207C1" w:rsidRDefault="000C1C12">
      <w:pPr>
        <w:pStyle w:val="60"/>
        <w:framePr w:w="9686" w:h="13939" w:hRule="exact" w:wrap="none" w:vAnchor="page" w:hAnchor="page" w:x="1099" w:y="1677"/>
        <w:numPr>
          <w:ilvl w:val="0"/>
          <w:numId w:val="13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left="740" w:right="6120" w:firstLine="0"/>
        <w:jc w:val="left"/>
      </w:pPr>
      <w:r>
        <w:t xml:space="preserve">М. </w:t>
      </w:r>
      <w:proofErr w:type="spellStart"/>
      <w:r>
        <w:t>Каркасси</w:t>
      </w:r>
      <w:proofErr w:type="spellEnd"/>
      <w:r>
        <w:t xml:space="preserve">. Рондо А. </w:t>
      </w:r>
      <w:proofErr w:type="spellStart"/>
      <w:r>
        <w:t>Затынченко</w:t>
      </w:r>
      <w:proofErr w:type="spellEnd"/>
      <w:r>
        <w:t>. Менуэт</w:t>
      </w:r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left="740" w:firstLine="0"/>
      </w:pPr>
      <w:r>
        <w:t>Русская народная песня «Ты пойди, моя коровушка, домой» в обр. А. Иванова-Крамского</w:t>
      </w:r>
    </w:p>
    <w:p w:rsidR="009207C1" w:rsidRDefault="000C1C12">
      <w:pPr>
        <w:pStyle w:val="60"/>
        <w:framePr w:w="9686" w:h="13939" w:hRule="exact" w:wrap="none" w:vAnchor="page" w:hAnchor="page" w:x="1099" w:y="1677"/>
        <w:numPr>
          <w:ilvl w:val="0"/>
          <w:numId w:val="13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left="740" w:right="6280" w:firstLine="0"/>
        <w:jc w:val="left"/>
      </w:pPr>
      <w:r>
        <w:t xml:space="preserve">Ф. </w:t>
      </w:r>
      <w:proofErr w:type="spellStart"/>
      <w:r>
        <w:t>Карулли</w:t>
      </w:r>
      <w:proofErr w:type="spellEnd"/>
      <w:r>
        <w:t xml:space="preserve">. Сонатина М. </w:t>
      </w:r>
      <w:proofErr w:type="spellStart"/>
      <w:r>
        <w:t>Джулиани</w:t>
      </w:r>
      <w:proofErr w:type="spellEnd"/>
      <w:r>
        <w:t xml:space="preserve">. </w:t>
      </w:r>
      <w:r>
        <w:rPr>
          <w:lang w:val="en-US" w:eastAsia="en-US" w:bidi="en-US"/>
        </w:rPr>
        <w:t>Allegro</w:t>
      </w:r>
    </w:p>
    <w:p w:rsidR="009207C1" w:rsidRDefault="000C1C12">
      <w:pPr>
        <w:pStyle w:val="20"/>
        <w:framePr w:w="9686" w:h="13939" w:hRule="exact" w:wrap="none" w:vAnchor="page" w:hAnchor="page" w:x="1099" w:y="1677"/>
        <w:shd w:val="clear" w:color="auto" w:fill="auto"/>
        <w:ind w:left="740" w:right="3020" w:firstLine="0"/>
        <w:jc w:val="left"/>
      </w:pPr>
      <w:r>
        <w:t xml:space="preserve">Русская народная песня «Пойду ль я, выйду ль я» в обр. А. </w:t>
      </w:r>
      <w:r>
        <w:t>Иванова-Крамского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60"/>
        <w:framePr w:wrap="none" w:vAnchor="page" w:hAnchor="page" w:x="1101" w:y="1151"/>
        <w:numPr>
          <w:ilvl w:val="0"/>
          <w:numId w:val="13"/>
        </w:numPr>
        <w:shd w:val="clear" w:color="auto" w:fill="auto"/>
        <w:tabs>
          <w:tab w:val="left" w:pos="4544"/>
        </w:tabs>
        <w:spacing w:before="0" w:line="280" w:lineRule="exact"/>
        <w:ind w:left="4200" w:firstLine="0"/>
      </w:pPr>
      <w:r>
        <w:lastRenderedPageBreak/>
        <w:t>вариант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Ф. </w:t>
      </w:r>
      <w:proofErr w:type="spellStart"/>
      <w:r>
        <w:t>Молино</w:t>
      </w:r>
      <w:proofErr w:type="spellEnd"/>
      <w:r>
        <w:t xml:space="preserve">. Рондо Я.А. </w:t>
      </w:r>
      <w:proofErr w:type="spellStart"/>
      <w:r>
        <w:t>Лози</w:t>
      </w:r>
      <w:proofErr w:type="spellEnd"/>
      <w:r>
        <w:t>. Каприччо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>Цыганская народная песня «Ехали цыгане» в обр. О. Крохи</w:t>
      </w:r>
    </w:p>
    <w:p w:rsidR="009207C1" w:rsidRDefault="000C1C12">
      <w:pPr>
        <w:pStyle w:val="60"/>
        <w:framePr w:w="9682" w:h="13459" w:hRule="exact" w:wrap="none" w:vAnchor="page" w:hAnchor="page" w:x="1101" w:y="1475"/>
        <w:numPr>
          <w:ilvl w:val="0"/>
          <w:numId w:val="13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Ф. </w:t>
      </w:r>
      <w:proofErr w:type="spellStart"/>
      <w:r>
        <w:t>Карулли</w:t>
      </w:r>
      <w:proofErr w:type="spellEnd"/>
      <w:r>
        <w:t>. Рондо Соль мажор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А. Иванов-Крамской. Прелюдия в обр. </w:t>
      </w:r>
      <w:proofErr w:type="spellStart"/>
      <w:r>
        <w:t>Зубчеко</w:t>
      </w:r>
      <w:proofErr w:type="spellEnd"/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spacing w:after="56"/>
        <w:ind w:left="740" w:firstLine="0"/>
        <w:jc w:val="left"/>
      </w:pPr>
      <w:r>
        <w:t xml:space="preserve">Г. Пономаренко «Отговорила роща </w:t>
      </w:r>
      <w:r>
        <w:t>золотая» в обр. П. Иванникова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spacing w:after="224" w:line="485" w:lineRule="exact"/>
        <w:ind w:firstLine="740"/>
        <w:jc w:val="left"/>
      </w:pPr>
      <w:r>
        <w:t>Для продвинутых учащихся может использоваться более высокий уровень сложности программных требований.</w:t>
      </w:r>
    </w:p>
    <w:p w:rsidR="009207C1" w:rsidRDefault="000C1C12">
      <w:pPr>
        <w:pStyle w:val="12"/>
        <w:framePr w:w="9682" w:h="13459" w:hRule="exact" w:wrap="none" w:vAnchor="page" w:hAnchor="page" w:x="1101" w:y="1475"/>
        <w:shd w:val="clear" w:color="auto" w:fill="auto"/>
        <w:spacing w:before="0" w:after="117" w:line="280" w:lineRule="exact"/>
        <w:ind w:firstLine="0"/>
        <w:jc w:val="center"/>
      </w:pPr>
      <w:bookmarkStart w:id="9" w:name="bookmark8"/>
      <w:r>
        <w:t>Второй уровень сложности</w:t>
      </w:r>
      <w:bookmarkEnd w:id="9"/>
    </w:p>
    <w:p w:rsidR="009207C1" w:rsidRDefault="000C1C12">
      <w:pPr>
        <w:pStyle w:val="60"/>
        <w:framePr w:w="9682" w:h="13459" w:hRule="exact" w:wrap="none" w:vAnchor="page" w:hAnchor="page" w:x="1101" w:y="1475"/>
        <w:numPr>
          <w:ilvl w:val="0"/>
          <w:numId w:val="14"/>
        </w:numPr>
        <w:shd w:val="clear" w:color="auto" w:fill="auto"/>
        <w:tabs>
          <w:tab w:val="left" w:pos="4515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Ф. </w:t>
      </w:r>
      <w:proofErr w:type="spellStart"/>
      <w:r>
        <w:t>Карулли</w:t>
      </w:r>
      <w:proofErr w:type="spellEnd"/>
      <w:r>
        <w:t>. Сонатина соль-мажор А. Гомес. Романс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>Русская народная песня «Ах вы, сени мои, с</w:t>
      </w:r>
      <w:r>
        <w:t>ени» в обр. В. Калинина</w:t>
      </w:r>
    </w:p>
    <w:p w:rsidR="009207C1" w:rsidRDefault="000C1C12">
      <w:pPr>
        <w:pStyle w:val="60"/>
        <w:framePr w:w="9682" w:h="13459" w:hRule="exact" w:wrap="none" w:vAnchor="page" w:hAnchor="page" w:x="1101" w:y="1475"/>
        <w:numPr>
          <w:ilvl w:val="0"/>
          <w:numId w:val="14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М. </w:t>
      </w:r>
      <w:proofErr w:type="spellStart"/>
      <w:r>
        <w:t>Джулиани</w:t>
      </w:r>
      <w:proofErr w:type="spellEnd"/>
      <w:r>
        <w:t>. Соната № 2, I часть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>Г. Пономаренко, обр. П. Иванникова «Отговорила роща золотая»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А. </w:t>
      </w:r>
      <w:proofErr w:type="spellStart"/>
      <w:r>
        <w:t>Бельдинский</w:t>
      </w:r>
      <w:proofErr w:type="spellEnd"/>
      <w:r>
        <w:t>. Кубинский танец</w:t>
      </w:r>
    </w:p>
    <w:p w:rsidR="009207C1" w:rsidRDefault="000C1C12">
      <w:pPr>
        <w:pStyle w:val="60"/>
        <w:framePr w:w="9682" w:h="13459" w:hRule="exact" w:wrap="none" w:vAnchor="page" w:hAnchor="page" w:x="1101" w:y="1475"/>
        <w:numPr>
          <w:ilvl w:val="0"/>
          <w:numId w:val="14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М. </w:t>
      </w:r>
      <w:proofErr w:type="spellStart"/>
      <w:r>
        <w:t>Каркасси</w:t>
      </w:r>
      <w:proofErr w:type="spellEnd"/>
      <w:r>
        <w:t>. Рондо Ми-мажор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>А. Иванов-Крамской. Вальс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proofErr w:type="spellStart"/>
      <w:r>
        <w:t>Укр</w:t>
      </w:r>
      <w:proofErr w:type="spellEnd"/>
      <w:r>
        <w:t xml:space="preserve">. </w:t>
      </w:r>
      <w:proofErr w:type="spellStart"/>
      <w:r>
        <w:t>н.п</w:t>
      </w:r>
      <w:proofErr w:type="spellEnd"/>
      <w:r>
        <w:t xml:space="preserve">. </w:t>
      </w:r>
      <w:proofErr w:type="gramStart"/>
      <w:r w:rsidRPr="00477634">
        <w:rPr>
          <w:lang w:eastAsia="en-US" w:bidi="en-US"/>
        </w:rPr>
        <w:t>«</w:t>
      </w:r>
      <w:proofErr w:type="spellStart"/>
      <w:r>
        <w:rPr>
          <w:lang w:val="en-US" w:eastAsia="en-US" w:bidi="en-US"/>
        </w:rPr>
        <w:t>Benip</w:t>
      </w:r>
      <w:proofErr w:type="spellEnd"/>
      <w:r w:rsidRPr="00477634">
        <w:rPr>
          <w:lang w:eastAsia="en-US" w:bidi="en-US"/>
        </w:rPr>
        <w:t xml:space="preserve"> </w:t>
      </w:r>
      <w:proofErr w:type="spellStart"/>
      <w:r>
        <w:t>надворн</w:t>
      </w:r>
      <w:proofErr w:type="spellEnd"/>
      <w:r>
        <w:t xml:space="preserve">) в обр. В. </w:t>
      </w:r>
      <w:r>
        <w:t>Калинина</w:t>
      </w:r>
      <w:proofErr w:type="gramEnd"/>
    </w:p>
    <w:p w:rsidR="009207C1" w:rsidRDefault="000C1C12">
      <w:pPr>
        <w:pStyle w:val="60"/>
        <w:framePr w:w="9682" w:h="13459" w:hRule="exact" w:wrap="none" w:vAnchor="page" w:hAnchor="page" w:x="1101" w:y="1475"/>
        <w:numPr>
          <w:ilvl w:val="0"/>
          <w:numId w:val="14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>Н. Паганини. Сонатина До-мажор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r>
        <w:t xml:space="preserve">А Русская народная песня. </w:t>
      </w:r>
      <w:proofErr w:type="spellStart"/>
      <w:r>
        <w:t>Затынченко</w:t>
      </w:r>
      <w:proofErr w:type="spellEnd"/>
      <w:r>
        <w:t>. Танец</w:t>
      </w:r>
    </w:p>
    <w:p w:rsidR="009207C1" w:rsidRDefault="000C1C12">
      <w:pPr>
        <w:pStyle w:val="20"/>
        <w:framePr w:w="9682" w:h="13459" w:hRule="exact" w:wrap="none" w:vAnchor="page" w:hAnchor="page" w:x="1101" w:y="1475"/>
        <w:shd w:val="clear" w:color="auto" w:fill="auto"/>
        <w:ind w:left="740" w:firstLine="0"/>
        <w:jc w:val="left"/>
      </w:pPr>
      <w:proofErr w:type="spellStart"/>
      <w:r>
        <w:t>Р.н.п</w:t>
      </w:r>
      <w:proofErr w:type="spellEnd"/>
      <w:r>
        <w:t>. в обр. А. Иванова-Крамского «Пойду ль я, выйду ль я»</w:t>
      </w:r>
    </w:p>
    <w:p w:rsidR="009207C1" w:rsidRDefault="000C1C12">
      <w:pPr>
        <w:pStyle w:val="60"/>
        <w:framePr w:w="9682" w:h="13459" w:hRule="exact" w:wrap="none" w:vAnchor="page" w:hAnchor="page" w:x="1101" w:y="1475"/>
        <w:numPr>
          <w:ilvl w:val="0"/>
          <w:numId w:val="14"/>
        </w:numPr>
        <w:shd w:val="clear" w:color="auto" w:fill="auto"/>
        <w:tabs>
          <w:tab w:val="left" w:pos="4534"/>
        </w:tabs>
        <w:spacing w:before="0"/>
        <w:ind w:left="4200" w:firstLine="0"/>
      </w:pPr>
      <w:r>
        <w:t>вариант</w:t>
      </w:r>
    </w:p>
    <w:p w:rsidR="009207C1" w:rsidRDefault="000C1C12">
      <w:pPr>
        <w:pStyle w:val="20"/>
        <w:framePr w:wrap="none" w:vAnchor="page" w:hAnchor="page" w:x="1101" w:y="15042"/>
        <w:shd w:val="clear" w:color="auto" w:fill="auto"/>
        <w:spacing w:line="280" w:lineRule="exact"/>
        <w:ind w:left="740" w:firstLine="0"/>
        <w:jc w:val="left"/>
      </w:pPr>
      <w:r>
        <w:t xml:space="preserve">Н. </w:t>
      </w:r>
      <w:proofErr w:type="spellStart"/>
      <w:r>
        <w:t>Кост</w:t>
      </w:r>
      <w:proofErr w:type="spellEnd"/>
      <w:r>
        <w:t>. Рондо Соль-мажор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1" w:h="13697" w:hRule="exact" w:wrap="none" w:vAnchor="page" w:hAnchor="page" w:x="1096" w:y="1151"/>
        <w:shd w:val="clear" w:color="auto" w:fill="auto"/>
        <w:spacing w:after="157" w:line="280" w:lineRule="exact"/>
        <w:ind w:left="740" w:firstLine="0"/>
      </w:pPr>
      <w:r>
        <w:lastRenderedPageBreak/>
        <w:t xml:space="preserve">А. </w:t>
      </w:r>
      <w:proofErr w:type="spellStart"/>
      <w:r>
        <w:t>Кано</w:t>
      </w:r>
      <w:proofErr w:type="spellEnd"/>
      <w:r>
        <w:t>. Скерцо</w:t>
      </w:r>
    </w:p>
    <w:p w:rsidR="009207C1" w:rsidRDefault="000C1C12">
      <w:pPr>
        <w:pStyle w:val="20"/>
        <w:framePr w:w="9691" w:h="13697" w:hRule="exact" w:wrap="none" w:vAnchor="page" w:hAnchor="page" w:x="1096" w:y="1151"/>
        <w:shd w:val="clear" w:color="auto" w:fill="auto"/>
        <w:spacing w:after="272" w:line="280" w:lineRule="exact"/>
        <w:ind w:left="740" w:firstLine="0"/>
      </w:pPr>
      <w:r>
        <w:t xml:space="preserve">Русская народная песня «На </w:t>
      </w:r>
      <w:r>
        <w:t>окошке два цветочка» в обр. В. Козлова</w:t>
      </w:r>
    </w:p>
    <w:p w:rsidR="009207C1" w:rsidRDefault="000C1C12">
      <w:pPr>
        <w:pStyle w:val="12"/>
        <w:framePr w:w="9691" w:h="13697" w:hRule="exact" w:wrap="none" w:vAnchor="page" w:hAnchor="page" w:x="1096" w:y="1151"/>
        <w:shd w:val="clear" w:color="auto" w:fill="auto"/>
        <w:spacing w:before="0" w:after="210" w:line="280" w:lineRule="exact"/>
        <w:ind w:left="740" w:firstLine="0"/>
      </w:pPr>
      <w:bookmarkStart w:id="10" w:name="bookmark9"/>
      <w:r>
        <w:t>По окончании четвертого года обучения учащийся:</w:t>
      </w:r>
      <w:bookmarkEnd w:id="10"/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after="46" w:line="280" w:lineRule="exact"/>
        <w:ind w:left="740" w:firstLine="0"/>
      </w:pPr>
      <w:r>
        <w:t>достаточно подвижно исполняет произведения, гаммы.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45"/>
        </w:tabs>
        <w:spacing w:line="485" w:lineRule="exact"/>
        <w:ind w:firstLine="740"/>
        <w:jc w:val="left"/>
      </w:pPr>
      <w:r>
        <w:t>проявляет индивидуальное отношение к исполняемым произведениям, определяет характер, стилевые особенности;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left="740" w:firstLine="0"/>
      </w:pPr>
      <w:r>
        <w:t xml:space="preserve">умеет с </w:t>
      </w:r>
      <w:r>
        <w:t>листа грамотно разбирать несложные произведения;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left="740" w:firstLine="0"/>
      </w:pPr>
      <w:r>
        <w:t>подбирает по слуху;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9" w:lineRule="exact"/>
        <w:ind w:left="740" w:firstLine="0"/>
      </w:pPr>
      <w:r>
        <w:t>умеет самостоятельно выполнять домашние задания;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54"/>
        </w:tabs>
        <w:ind w:firstLine="740"/>
        <w:jc w:val="left"/>
      </w:pPr>
      <w:r>
        <w:t xml:space="preserve">исполняет несколько произведений подряд наизусть хорошем художественном </w:t>
      </w:r>
      <w:proofErr w:type="gramStart"/>
      <w:r>
        <w:t>уровне</w:t>
      </w:r>
      <w:proofErr w:type="gramEnd"/>
      <w:r>
        <w:t>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after="214" w:line="280" w:lineRule="exact"/>
        <w:ind w:left="740" w:firstLine="0"/>
      </w:pPr>
      <w:r>
        <w:t xml:space="preserve">владеет приемами </w:t>
      </w:r>
      <w:proofErr w:type="spellStart"/>
      <w:r>
        <w:t>звукоизвлечения</w:t>
      </w:r>
      <w:proofErr w:type="spellEnd"/>
      <w:r>
        <w:t>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after="332" w:line="280" w:lineRule="exact"/>
        <w:ind w:left="740" w:firstLine="0"/>
      </w:pPr>
      <w:r>
        <w:t xml:space="preserve">знает основные темповые </w:t>
      </w:r>
      <w:r>
        <w:t>значения и музыкальные термины.</w:t>
      </w:r>
    </w:p>
    <w:p w:rsidR="009207C1" w:rsidRDefault="000C1C12">
      <w:pPr>
        <w:pStyle w:val="12"/>
        <w:framePr w:w="9691" w:h="13697" w:hRule="exact" w:wrap="none" w:vAnchor="page" w:hAnchor="page" w:x="1096" w:y="1151"/>
        <w:numPr>
          <w:ilvl w:val="0"/>
          <w:numId w:val="6"/>
        </w:numPr>
        <w:shd w:val="clear" w:color="auto" w:fill="auto"/>
        <w:tabs>
          <w:tab w:val="left" w:pos="1419"/>
        </w:tabs>
        <w:spacing w:before="0" w:after="169" w:line="280" w:lineRule="exact"/>
        <w:ind w:left="840" w:firstLine="0"/>
      </w:pPr>
      <w:bookmarkStart w:id="11" w:name="bookmark10"/>
      <w:r>
        <w:t xml:space="preserve">ТРЕБОВАНИЯ К УРОВНЮ ПОДГОТОВКИ </w:t>
      </w:r>
      <w:proofErr w:type="gramStart"/>
      <w:r>
        <w:t>ОБУЧАЮЩИХСЯ</w:t>
      </w:r>
      <w:bookmarkEnd w:id="11"/>
      <w:proofErr w:type="gramEnd"/>
    </w:p>
    <w:p w:rsidR="009207C1" w:rsidRDefault="000C1C12">
      <w:pPr>
        <w:pStyle w:val="60"/>
        <w:framePr w:w="9691" w:h="13697" w:hRule="exact" w:wrap="none" w:vAnchor="page" w:hAnchor="page" w:x="1096" w:y="1151"/>
        <w:numPr>
          <w:ilvl w:val="0"/>
          <w:numId w:val="15"/>
        </w:numPr>
        <w:shd w:val="clear" w:color="auto" w:fill="auto"/>
        <w:tabs>
          <w:tab w:val="left" w:pos="1324"/>
        </w:tabs>
        <w:spacing w:before="0" w:line="490" w:lineRule="exact"/>
        <w:ind w:left="740" w:firstLine="0"/>
      </w:pPr>
      <w:r>
        <w:t>Ожидаемые результаты реализации программы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  <w:jc w:val="left"/>
      </w:pPr>
      <w:r>
        <w:t>Подтверждением результативности образовательного процесса в музыкальной школе служат: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  <w:tab w:val="left" w:pos="2593"/>
          <w:tab w:val="left" w:pos="4306"/>
          <w:tab w:val="left" w:pos="5735"/>
          <w:tab w:val="left" w:pos="6303"/>
          <w:tab w:val="left" w:pos="7940"/>
        </w:tabs>
        <w:spacing w:line="490" w:lineRule="exact"/>
        <w:ind w:left="740" w:firstLine="0"/>
      </w:pPr>
      <w:r>
        <w:t>успешные</w:t>
      </w:r>
      <w:r>
        <w:tab/>
        <w:t>выступления</w:t>
      </w:r>
      <w:r>
        <w:tab/>
        <w:t>учащихся</w:t>
      </w:r>
      <w:r>
        <w:tab/>
        <w:t>на</w:t>
      </w:r>
      <w:r>
        <w:tab/>
        <w:t>концертах,</w:t>
      </w:r>
      <w:r>
        <w:tab/>
        <w:t>конкурсах</w:t>
      </w:r>
      <w:r>
        <w:t xml:space="preserve"> и</w:t>
      </w:r>
    </w:p>
    <w:p w:rsidR="009207C1" w:rsidRDefault="000C1C12">
      <w:pPr>
        <w:pStyle w:val="20"/>
        <w:framePr w:w="9691" w:h="13697" w:hRule="exact" w:wrap="none" w:vAnchor="page" w:hAnchor="page" w:x="1096" w:y="1151"/>
        <w:shd w:val="clear" w:color="auto" w:fill="auto"/>
        <w:spacing w:line="490" w:lineRule="exact"/>
        <w:ind w:left="1020" w:firstLine="0"/>
      </w:pPr>
      <w:proofErr w:type="gramStart"/>
      <w:r>
        <w:t>фестивалях</w:t>
      </w:r>
      <w:proofErr w:type="gramEnd"/>
      <w:r>
        <w:t>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  <w:jc w:val="left"/>
      </w:pPr>
      <w:r>
        <w:t>достижение уровня образованности, позволяющего выпускнику самостоятельно ориентироваться в мировой музыкальной культуре;</w:t>
      </w:r>
    </w:p>
    <w:p w:rsidR="009207C1" w:rsidRDefault="000C1C12">
      <w:pPr>
        <w:pStyle w:val="20"/>
        <w:framePr w:w="9691" w:h="13697" w:hRule="exact" w:wrap="none" w:vAnchor="page" w:hAnchor="page" w:x="1096" w:y="1151"/>
        <w:numPr>
          <w:ilvl w:val="0"/>
          <w:numId w:val="8"/>
        </w:numPr>
        <w:shd w:val="clear" w:color="auto" w:fill="auto"/>
        <w:tabs>
          <w:tab w:val="left" w:pos="1079"/>
          <w:tab w:val="left" w:pos="2593"/>
          <w:tab w:val="left" w:pos="4306"/>
          <w:tab w:val="left" w:pos="5732"/>
          <w:tab w:val="left" w:pos="6303"/>
        </w:tabs>
        <w:ind w:left="740" w:firstLine="0"/>
      </w:pPr>
      <w:r>
        <w:t>желание</w:t>
      </w:r>
      <w:r>
        <w:tab/>
        <w:t>продолжать</w:t>
      </w:r>
      <w:r>
        <w:tab/>
        <w:t>участие</w:t>
      </w:r>
      <w:r>
        <w:tab/>
        <w:t>в</w:t>
      </w:r>
      <w:r>
        <w:tab/>
        <w:t>творческих коллективах</w:t>
      </w:r>
    </w:p>
    <w:p w:rsidR="009207C1" w:rsidRDefault="000C1C12">
      <w:pPr>
        <w:pStyle w:val="20"/>
        <w:framePr w:w="9691" w:h="13697" w:hRule="exact" w:wrap="none" w:vAnchor="page" w:hAnchor="page" w:x="1096" w:y="1151"/>
        <w:shd w:val="clear" w:color="auto" w:fill="auto"/>
        <w:ind w:left="1020" w:firstLine="0"/>
      </w:pPr>
      <w:r>
        <w:t xml:space="preserve">художественной самодеятельности или дальнейшее профессиональное </w:t>
      </w:r>
      <w:r>
        <w:t>образование.</w:t>
      </w:r>
    </w:p>
    <w:p w:rsidR="009207C1" w:rsidRDefault="000C1C12">
      <w:pPr>
        <w:pStyle w:val="60"/>
        <w:framePr w:w="9691" w:h="13697" w:hRule="exact" w:wrap="none" w:vAnchor="page" w:hAnchor="page" w:x="1096" w:y="1151"/>
        <w:numPr>
          <w:ilvl w:val="0"/>
          <w:numId w:val="15"/>
        </w:numPr>
        <w:shd w:val="clear" w:color="auto" w:fill="auto"/>
        <w:tabs>
          <w:tab w:val="left" w:pos="1324"/>
        </w:tabs>
        <w:spacing w:before="0"/>
        <w:ind w:left="740" w:firstLine="0"/>
      </w:pPr>
      <w:r>
        <w:t>Знания, умения и навыки</w:t>
      </w:r>
    </w:p>
    <w:p w:rsidR="009207C1" w:rsidRDefault="000C1C12">
      <w:pPr>
        <w:pStyle w:val="20"/>
        <w:framePr w:w="9691" w:h="13697" w:hRule="exact" w:wrap="none" w:vAnchor="page" w:hAnchor="page" w:x="1096" w:y="1151"/>
        <w:shd w:val="clear" w:color="auto" w:fill="auto"/>
        <w:ind w:firstLine="740"/>
        <w:jc w:val="left"/>
      </w:pPr>
      <w:r>
        <w:t>К концу изучения программы учебного предмета исполнительской подготовки учащийся должен</w:t>
      </w:r>
    </w:p>
    <w:p w:rsidR="009207C1" w:rsidRDefault="000C1C12">
      <w:pPr>
        <w:pStyle w:val="60"/>
        <w:framePr w:wrap="none" w:vAnchor="page" w:hAnchor="page" w:x="1096" w:y="14955"/>
        <w:shd w:val="clear" w:color="auto" w:fill="auto"/>
        <w:spacing w:before="0" w:line="280" w:lineRule="exact"/>
        <w:ind w:left="740" w:firstLine="0"/>
      </w:pPr>
      <w:r>
        <w:t>знать: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1020" w:hanging="280"/>
      </w:pPr>
      <w:r>
        <w:lastRenderedPageBreak/>
        <w:t>основные исторические сведения о гитаре;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1020" w:hanging="280"/>
      </w:pPr>
      <w:r>
        <w:t xml:space="preserve">устройство гитары, её технические и художественные </w:t>
      </w:r>
      <w:r>
        <w:t>возможности;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504" w:lineRule="exact"/>
        <w:ind w:left="1020" w:hanging="280"/>
      </w:pPr>
      <w:r>
        <w:t>музыкальный строй гитары, правила настройки и ухода за ней;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75" w:lineRule="exact"/>
        <w:ind w:left="1020" w:hanging="280"/>
      </w:pPr>
      <w:r>
        <w:t>правильную посадку и верное положение инструмента во время игры, правильную постановку исполнительского аппарата;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</w:pPr>
      <w:r>
        <w:t>принципы позиционной игры и аппликатуры, способы её обозначения в нот</w:t>
      </w:r>
      <w:r>
        <w:t>ном тексте;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гигиену самостоятельных занятий;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основы музыкальной грамоты;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функциональные особенности строения частей тела и уметь рационально использовать их в работе игрового аппарата;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 xml:space="preserve">методику </w:t>
      </w:r>
      <w:proofErr w:type="spellStart"/>
      <w:r>
        <w:t>звукоизвлечения</w:t>
      </w:r>
      <w:proofErr w:type="spellEnd"/>
      <w:r>
        <w:t xml:space="preserve"> двумя основными способами (</w:t>
      </w:r>
      <w:proofErr w:type="spellStart"/>
      <w:r>
        <w:t>тирандо</w:t>
      </w:r>
      <w:proofErr w:type="spellEnd"/>
      <w:r>
        <w:t xml:space="preserve"> и </w:t>
      </w:r>
      <w:proofErr w:type="spellStart"/>
      <w:r>
        <w:t>апояндо</w:t>
      </w:r>
      <w:proofErr w:type="spellEnd"/>
      <w:r>
        <w:t xml:space="preserve">) </w:t>
      </w:r>
      <w:r>
        <w:t>с учётом технологических особенностей этих способов;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основные средства музыкальной выразительности (тембр, динамика, штрих, темп, приёмы игры и т. д.);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характерные особенности основных музыкальных стилей и жанров</w:t>
      </w:r>
    </w:p>
    <w:p w:rsidR="009207C1" w:rsidRDefault="000C1C12">
      <w:pPr>
        <w:pStyle w:val="60"/>
        <w:framePr w:w="9691" w:h="12936" w:hRule="exact" w:wrap="none" w:vAnchor="page" w:hAnchor="page" w:x="1096" w:y="971"/>
        <w:shd w:val="clear" w:color="auto" w:fill="auto"/>
        <w:spacing w:before="0" w:line="490" w:lineRule="exact"/>
        <w:ind w:left="1020"/>
      </w:pPr>
      <w:r>
        <w:t>уметь: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самостоятельно настраивать гитару;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р</w:t>
      </w:r>
      <w:r>
        <w:t>азучивать несложные произведения различных жанров и стилей;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исполнять произведение в характере, соответствующем данному стилю и эпохе, анализируя свое исполнение и используя все освоенные средства музыкальной выразительности;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преодолевать технические трудн</w:t>
      </w:r>
      <w:r>
        <w:t>ости при разучивании несложного музыкального произведения;</w:t>
      </w:r>
    </w:p>
    <w:p w:rsidR="009207C1" w:rsidRDefault="000C1C12">
      <w:pPr>
        <w:pStyle w:val="20"/>
        <w:framePr w:w="9691" w:h="12936" w:hRule="exact" w:wrap="none" w:vAnchor="page" w:hAnchor="page" w:x="1096" w:y="971"/>
        <w:numPr>
          <w:ilvl w:val="0"/>
          <w:numId w:val="8"/>
        </w:numPr>
        <w:shd w:val="clear" w:color="auto" w:fill="auto"/>
        <w:tabs>
          <w:tab w:val="left" w:pos="1079"/>
        </w:tabs>
        <w:ind w:left="1020" w:hanging="280"/>
      </w:pPr>
      <w:r>
        <w:t>определять среди нескольких вариантов аппликатуры наиболее удобную и рациональную, правильно использовать систему игровых</w:t>
      </w:r>
    </w:p>
    <w:p w:rsidR="009207C1" w:rsidRDefault="000C1C12">
      <w:pPr>
        <w:pStyle w:val="20"/>
        <w:framePr w:wrap="none" w:vAnchor="page" w:hAnchor="page" w:x="1096" w:y="14005"/>
        <w:shd w:val="clear" w:color="auto" w:fill="auto"/>
        <w:spacing w:line="280" w:lineRule="exact"/>
        <w:ind w:left="1020" w:firstLine="0"/>
        <w:jc w:val="left"/>
      </w:pPr>
      <w:r>
        <w:t>навыков;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85" w:lineRule="exact"/>
        <w:ind w:left="1020" w:hanging="280"/>
      </w:pPr>
      <w:r>
        <w:lastRenderedPageBreak/>
        <w:t xml:space="preserve">осознанно работать над несложными </w:t>
      </w:r>
      <w:r>
        <w:t>произведениями, опираясь на освоенную в классе под руководством преподавателя методику поэтапной работы над художественным произведением;</w:t>
      </w:r>
    </w:p>
    <w:p w:rsidR="009207C1" w:rsidRDefault="000C1C12">
      <w:pPr>
        <w:pStyle w:val="60"/>
        <w:framePr w:w="9691" w:h="14768" w:hRule="exact" w:wrap="none" w:vAnchor="page" w:hAnchor="page" w:x="1096" w:y="982"/>
        <w:shd w:val="clear" w:color="auto" w:fill="auto"/>
        <w:spacing w:before="0" w:line="485" w:lineRule="exact"/>
        <w:ind w:firstLine="740"/>
      </w:pPr>
      <w:r>
        <w:t>иметь навык: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75" w:lineRule="exact"/>
        <w:ind w:left="1020" w:hanging="280"/>
      </w:pPr>
      <w:r>
        <w:t>самостоятельного разбора нотного текста и его связного воспроизведения на гитаре,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firstLine="740"/>
      </w:pPr>
      <w:r>
        <w:t>слухового контроля свое</w:t>
      </w:r>
      <w:r>
        <w:t>го исполнения;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90" w:lineRule="exact"/>
        <w:ind w:left="1020" w:hanging="280"/>
      </w:pPr>
      <w:r>
        <w:t>умения управлять процессом исполнения музыкального произведения в техническом плане;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75" w:lineRule="exact"/>
        <w:ind w:left="1020" w:hanging="280"/>
      </w:pPr>
      <w:r>
        <w:t>художественно выразительного исполнения музыкального произведения в качестве солиста или участника ансамбля;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94" w:lineRule="exact"/>
        <w:ind w:left="1020" w:hanging="280"/>
      </w:pPr>
      <w:r>
        <w:t xml:space="preserve">исполнения лёгких аккомпанементов, построенных </w:t>
      </w:r>
      <w:r>
        <w:t>на 3-5 основных трезвучиях тональности;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94" w:lineRule="exact"/>
        <w:ind w:firstLine="740"/>
      </w:pPr>
      <w:r>
        <w:t>первичного теоретического анализа исполняемых произведений;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94" w:lineRule="exact"/>
        <w:ind w:firstLine="740"/>
      </w:pPr>
      <w:r>
        <w:t>чтения с листа лёгких произведений;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079"/>
        </w:tabs>
        <w:spacing w:line="494" w:lineRule="exact"/>
        <w:ind w:firstLine="740"/>
      </w:pPr>
      <w:r>
        <w:t>транспонирования и подбора по слуху простых мелодий.</w:t>
      </w:r>
    </w:p>
    <w:p w:rsidR="009207C1" w:rsidRDefault="000C1C12">
      <w:pPr>
        <w:pStyle w:val="60"/>
        <w:framePr w:w="9691" w:h="14768" w:hRule="exact" w:wrap="none" w:vAnchor="page" w:hAnchor="page" w:x="1096" w:y="982"/>
        <w:shd w:val="clear" w:color="auto" w:fill="auto"/>
        <w:spacing w:before="0" w:line="725" w:lineRule="exact"/>
        <w:ind w:left="740" w:right="620" w:firstLine="600"/>
        <w:jc w:val="left"/>
      </w:pPr>
      <w:r>
        <w:rPr>
          <w:rStyle w:val="63"/>
          <w:b/>
          <w:bCs/>
        </w:rPr>
        <w:t xml:space="preserve">4. ФОРМЫ И МЕТОДЫ КОНТРОЛЯ, СИСТЕМА ОЦЕНОК </w:t>
      </w:r>
      <w:r>
        <w:t>4.1 Аттестация: цели</w:t>
      </w:r>
      <w:r>
        <w:rPr>
          <w:rStyle w:val="627pt"/>
          <w:b/>
          <w:bCs/>
        </w:rPr>
        <w:t xml:space="preserve">, </w:t>
      </w:r>
      <w:r>
        <w:t>ви</w:t>
      </w:r>
      <w:r>
        <w:t>ды, форма, содержание</w:t>
      </w:r>
    </w:p>
    <w:p w:rsidR="009207C1" w:rsidRDefault="000C1C12">
      <w:pPr>
        <w:pStyle w:val="20"/>
        <w:framePr w:w="9691" w:h="14768" w:hRule="exact" w:wrap="none" w:vAnchor="page" w:hAnchor="page" w:x="1096" w:y="982"/>
        <w:shd w:val="clear" w:color="auto" w:fill="auto"/>
        <w:ind w:firstLine="740"/>
      </w:pPr>
      <w:r>
        <w:t>Важным элементом учебного процесса является систематический контроль успеваемости учащихся.</w:t>
      </w:r>
    </w:p>
    <w:p w:rsidR="009207C1" w:rsidRDefault="000C1C12">
      <w:pPr>
        <w:pStyle w:val="20"/>
        <w:framePr w:w="9691" w:h="14768" w:hRule="exact" w:wrap="none" w:vAnchor="page" w:hAnchor="page" w:x="1096" w:y="982"/>
        <w:shd w:val="clear" w:color="auto" w:fill="auto"/>
        <w:ind w:firstLine="740"/>
      </w:pPr>
      <w:r>
        <w:t>Основными видами контроля учащихся по Программе являются: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219"/>
        </w:tabs>
        <w:spacing w:after="150" w:line="280" w:lineRule="exact"/>
        <w:ind w:left="880" w:firstLine="0"/>
      </w:pPr>
      <w:r>
        <w:t>текущий контроль;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219"/>
        </w:tabs>
        <w:spacing w:line="280" w:lineRule="exact"/>
        <w:ind w:left="880" w:firstLine="0"/>
      </w:pPr>
      <w:r>
        <w:t>промежуточная аттестация учащихся;</w:t>
      </w:r>
    </w:p>
    <w:p w:rsidR="009207C1" w:rsidRDefault="000C1C12">
      <w:pPr>
        <w:pStyle w:val="20"/>
        <w:framePr w:w="9691" w:h="14768" w:hRule="exact" w:wrap="none" w:vAnchor="page" w:hAnchor="page" w:x="1096" w:y="982"/>
        <w:numPr>
          <w:ilvl w:val="0"/>
          <w:numId w:val="8"/>
        </w:numPr>
        <w:shd w:val="clear" w:color="auto" w:fill="auto"/>
        <w:tabs>
          <w:tab w:val="left" w:pos="1219"/>
        </w:tabs>
        <w:ind w:left="880" w:firstLine="0"/>
      </w:pPr>
      <w:r>
        <w:t>итоговая аттестация учащихся.</w:t>
      </w:r>
    </w:p>
    <w:p w:rsidR="009207C1" w:rsidRDefault="000C1C12">
      <w:pPr>
        <w:pStyle w:val="20"/>
        <w:framePr w:w="9691" w:h="14768" w:hRule="exact" w:wrap="none" w:vAnchor="page" w:hAnchor="page" w:x="1096" w:y="982"/>
        <w:shd w:val="clear" w:color="auto" w:fill="auto"/>
        <w:ind w:firstLine="740"/>
      </w:pPr>
      <w:r>
        <w:rPr>
          <w:rStyle w:val="21"/>
        </w:rPr>
        <w:t xml:space="preserve">Текущий контроль </w:t>
      </w:r>
      <w:r>
        <w:t>осуществляется преподавателем по специальности регулярно в ходе уроков в рамках расписания занятий. Результаты текущего контроля фиксируются в журнале (с периодичностью в два, три урока) и учитываются при выставлении четвертных и годовых о</w:t>
      </w:r>
      <w:r>
        <w:t>ценок. 4</w:t>
      </w:r>
    </w:p>
    <w:p w:rsidR="009207C1" w:rsidRDefault="000C1C12">
      <w:pPr>
        <w:pStyle w:val="20"/>
        <w:framePr w:w="9691" w:h="14768" w:hRule="exact" w:wrap="none" w:vAnchor="page" w:hAnchor="page" w:x="1096" w:y="982"/>
        <w:shd w:val="clear" w:color="auto" w:fill="auto"/>
        <w:ind w:firstLine="740"/>
      </w:pPr>
      <w:r>
        <w:t>Одной из форм текущего контроля являются контрольные уроки.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lastRenderedPageBreak/>
        <w:t xml:space="preserve">Контрольные уроки направлены на выявление знаний, умений и навыков учащихся в классе по специальности. Они не требуют публичного исполнения и концертной готовности. </w:t>
      </w:r>
      <w:r>
        <w:t xml:space="preserve">Это своего рода проверка навыков 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>. Контрольные уроки проводятся в счет аудиторного времени, предусмотренного на учебный предмет.</w:t>
      </w: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t>Преподаватель п</w:t>
      </w:r>
      <w:r>
        <w:t xml:space="preserve">о специальности планирует и самостоятельно проводит контрольные уроки в течение учебного года в зависимости от индивидуальной успеваемости ученика, от </w:t>
      </w:r>
      <w:proofErr w:type="spellStart"/>
      <w:r>
        <w:t>этапности</w:t>
      </w:r>
      <w:proofErr w:type="spellEnd"/>
      <w:r>
        <w:t xml:space="preserve"> изучаемой программы с </w:t>
      </w:r>
      <w:proofErr w:type="spellStart"/>
      <w:proofErr w:type="gramStart"/>
      <w:r>
        <w:t>с</w:t>
      </w:r>
      <w:proofErr w:type="spellEnd"/>
      <w:proofErr w:type="gramEnd"/>
      <w:r>
        <w:t xml:space="preserve"> целью повышения мотивации и интереса у детей к учебному процессу.</w:t>
      </w: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t>Текущ</w:t>
      </w:r>
      <w:r>
        <w:t xml:space="preserve">ий контроль успеваемости </w:t>
      </w:r>
      <w:proofErr w:type="gramStart"/>
      <w:r>
        <w:t>обучающихся</w:t>
      </w:r>
      <w:proofErr w:type="gramEnd"/>
      <w:r>
        <w:t xml:space="preserve"> проводится в счет аудиторного времени, предусмотренного на учебный предмет</w:t>
      </w: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t xml:space="preserve">Цель </w:t>
      </w:r>
      <w:r>
        <w:rPr>
          <w:rStyle w:val="21"/>
        </w:rPr>
        <w:t xml:space="preserve">промежуточной аттестации </w:t>
      </w:r>
      <w:r>
        <w:t xml:space="preserve">- определение уровня подготовки учащихся на определенном этапе обучения по конкретно пройденному материалу. Формы </w:t>
      </w:r>
      <w:r>
        <w:t>промежуточной аттестации:</w:t>
      </w:r>
    </w:p>
    <w:p w:rsidR="009207C1" w:rsidRDefault="000C1C12">
      <w:pPr>
        <w:pStyle w:val="20"/>
        <w:framePr w:w="9696" w:h="14630" w:hRule="exact" w:wrap="none" w:vAnchor="page" w:hAnchor="page" w:x="1094" w:y="981"/>
        <w:numPr>
          <w:ilvl w:val="0"/>
          <w:numId w:val="8"/>
        </w:numPr>
        <w:shd w:val="clear" w:color="auto" w:fill="auto"/>
        <w:tabs>
          <w:tab w:val="left" w:pos="1023"/>
        </w:tabs>
        <w:spacing w:line="504" w:lineRule="exact"/>
        <w:ind w:firstLine="740"/>
      </w:pPr>
      <w:r>
        <w:t>технический зачет;</w:t>
      </w:r>
    </w:p>
    <w:p w:rsidR="009207C1" w:rsidRDefault="000C1C12">
      <w:pPr>
        <w:pStyle w:val="20"/>
        <w:framePr w:w="9696" w:h="14630" w:hRule="exact" w:wrap="none" w:vAnchor="page" w:hAnchor="page" w:x="1094" w:y="981"/>
        <w:numPr>
          <w:ilvl w:val="0"/>
          <w:numId w:val="8"/>
        </w:numPr>
        <w:shd w:val="clear" w:color="auto" w:fill="auto"/>
        <w:tabs>
          <w:tab w:val="left" w:pos="1023"/>
        </w:tabs>
        <w:spacing w:line="504" w:lineRule="exact"/>
        <w:ind w:firstLine="740"/>
      </w:pPr>
      <w:r>
        <w:t>академический концерт;</w:t>
      </w:r>
    </w:p>
    <w:p w:rsidR="009207C1" w:rsidRDefault="000C1C12">
      <w:pPr>
        <w:pStyle w:val="20"/>
        <w:framePr w:w="9696" w:h="14630" w:hRule="exact" w:wrap="none" w:vAnchor="page" w:hAnchor="page" w:x="1094" w:y="981"/>
        <w:numPr>
          <w:ilvl w:val="0"/>
          <w:numId w:val="8"/>
        </w:numPr>
        <w:shd w:val="clear" w:color="auto" w:fill="auto"/>
        <w:tabs>
          <w:tab w:val="left" w:pos="1023"/>
        </w:tabs>
        <w:spacing w:line="504" w:lineRule="exact"/>
        <w:ind w:firstLine="740"/>
      </w:pPr>
      <w:r>
        <w:t>переводной экзамен;</w:t>
      </w:r>
    </w:p>
    <w:p w:rsidR="009207C1" w:rsidRDefault="000C1C12">
      <w:pPr>
        <w:pStyle w:val="20"/>
        <w:framePr w:w="9696" w:h="14630" w:hRule="exact" w:wrap="none" w:vAnchor="page" w:hAnchor="page" w:x="1094" w:y="981"/>
        <w:numPr>
          <w:ilvl w:val="0"/>
          <w:numId w:val="8"/>
        </w:numPr>
        <w:shd w:val="clear" w:color="auto" w:fill="auto"/>
        <w:tabs>
          <w:tab w:val="left" w:pos="1023"/>
        </w:tabs>
        <w:ind w:firstLine="740"/>
      </w:pPr>
      <w:r>
        <w:t>прослушивание выпускников.</w:t>
      </w: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t>Технические зачеты проводятся во втором полугодии во 2 и 3 классах.</w:t>
      </w: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t xml:space="preserve">Зачеты проводятся на учебных занятиях в счет аудиторного времени, </w:t>
      </w:r>
      <w:r>
        <w:t>предусмотренного на учебный предмет, и предполагают исполнение технической части программы (этюд, упражнения) в присутствии комиссии. Зачеты дифференцированные, с обязательным методическим обсуждением, носящим рекомендательный характер.</w:t>
      </w:r>
    </w:p>
    <w:p w:rsidR="009207C1" w:rsidRDefault="000C1C12">
      <w:pPr>
        <w:pStyle w:val="20"/>
        <w:framePr w:w="9696" w:h="14630" w:hRule="exact" w:wrap="none" w:vAnchor="page" w:hAnchor="page" w:x="1094" w:y="981"/>
        <w:shd w:val="clear" w:color="auto" w:fill="auto"/>
        <w:ind w:firstLine="740"/>
      </w:pPr>
      <w:r>
        <w:t>Академический конце</w:t>
      </w:r>
      <w:r>
        <w:t>рт проводится в конце каждого первого полугодия в 1,2,3 классах и предполагает публичное исполнение (на сцене) двух разнохарактерных произведений в присутствии преподавателей и заведующего отделом народных инструментов с применением дифференцированных сист</w:t>
      </w:r>
      <w:r>
        <w:t>ем оценок, завершаясь обязательным методическим обсуждением.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6" w:h="14549" w:hRule="exact" w:wrap="none" w:vAnchor="page" w:hAnchor="page" w:x="1094" w:y="981"/>
        <w:shd w:val="clear" w:color="auto" w:fill="auto"/>
        <w:ind w:firstLine="740"/>
      </w:pPr>
      <w:r>
        <w:lastRenderedPageBreak/>
        <w:t>Переводной экзамен демонстрирует уровень освоения программы данного года обучения и проводится в конце каждого учебного года (второе полугодие 1, 2, 3 класса) в соответствии</w:t>
      </w:r>
      <w:r>
        <w:t xml:space="preserve"> с графиком образовательного процесса за пределами аудиторных учебных занятий с применением дифференцированных систем оценок, завершаясь обязательным методическим обсуждением. На экзамене исполняются публично два разнохарактерных произведения.</w:t>
      </w:r>
    </w:p>
    <w:p w:rsidR="009207C1" w:rsidRDefault="000C1C12">
      <w:pPr>
        <w:pStyle w:val="20"/>
        <w:framePr w:w="9696" w:h="14549" w:hRule="exact" w:wrap="none" w:vAnchor="page" w:hAnchor="page" w:x="1094" w:y="981"/>
        <w:shd w:val="clear" w:color="auto" w:fill="auto"/>
        <w:ind w:firstLine="740"/>
      </w:pPr>
      <w:r>
        <w:t>Активное уча</w:t>
      </w:r>
      <w:r>
        <w:t>стие детей в тематических вечерах, классных концертах, мероприятиях культурно-просветительской, творческой деятельности школы, конкурсах может приравниваться к сдаче некоторых форм промежуточной аттестации.</w:t>
      </w:r>
    </w:p>
    <w:p w:rsidR="009207C1" w:rsidRDefault="000C1C12">
      <w:pPr>
        <w:pStyle w:val="20"/>
        <w:framePr w:w="9696" w:h="14549" w:hRule="exact" w:wrap="none" w:vAnchor="page" w:hAnchor="page" w:x="1094" w:y="981"/>
        <w:shd w:val="clear" w:color="auto" w:fill="auto"/>
        <w:ind w:firstLine="740"/>
      </w:pPr>
      <w:r>
        <w:t>Учащийся, освоивший в полном объеме программу, пе</w:t>
      </w:r>
      <w:r>
        <w:t>реводится в следующий класс. Ученики, не принимавшие участия в процедуре промежуточной аттестации по состоянию здоровья, могут быть переведены в следующий класс по текущим оценкам.</w:t>
      </w:r>
    </w:p>
    <w:p w:rsidR="009207C1" w:rsidRDefault="000C1C12">
      <w:pPr>
        <w:pStyle w:val="20"/>
        <w:framePr w:w="9696" w:h="14549" w:hRule="exact" w:wrap="none" w:vAnchor="page" w:hAnchor="page" w:x="1094" w:y="981"/>
        <w:shd w:val="clear" w:color="auto" w:fill="auto"/>
        <w:ind w:firstLine="740"/>
      </w:pPr>
      <w:r>
        <w:t>Допускается проведение в течение учебного года отдельных контрольных уроков</w:t>
      </w:r>
      <w:r>
        <w:t xml:space="preserve"> по ансамблю или аккомпанементу.</w:t>
      </w:r>
    </w:p>
    <w:p w:rsidR="009207C1" w:rsidRDefault="000C1C12">
      <w:pPr>
        <w:pStyle w:val="20"/>
        <w:framePr w:w="9696" w:h="14549" w:hRule="exact" w:wrap="none" w:vAnchor="page" w:hAnchor="page" w:x="1094" w:y="981"/>
        <w:shd w:val="clear" w:color="auto" w:fill="auto"/>
        <w:ind w:firstLine="740"/>
      </w:pPr>
      <w:r>
        <w:rPr>
          <w:rStyle w:val="26"/>
        </w:rPr>
        <w:t>Прослушивания выпускников</w:t>
      </w:r>
      <w:r>
        <w:t xml:space="preserve"> направлены на выявление степени готовности учащихся к итоговой аттестации. График проведения прослушиваний определяется заведующим отделом народных инструментов и согласуется </w:t>
      </w:r>
      <w:proofErr w:type="gramStart"/>
      <w:r>
        <w:t>в</w:t>
      </w:r>
      <w:proofErr w:type="gramEnd"/>
      <w:r>
        <w:t xml:space="preserve"> учебной частью.</w:t>
      </w:r>
    </w:p>
    <w:p w:rsidR="009207C1" w:rsidRDefault="000C1C12">
      <w:pPr>
        <w:pStyle w:val="20"/>
        <w:framePr w:w="9696" w:h="14549" w:hRule="exact" w:wrap="none" w:vAnchor="page" w:hAnchor="page" w:x="1094" w:y="981"/>
        <w:shd w:val="clear" w:color="auto" w:fill="auto"/>
        <w:ind w:firstLine="740"/>
      </w:pPr>
      <w:r>
        <w:rPr>
          <w:rStyle w:val="21"/>
        </w:rPr>
        <w:t>Итог</w:t>
      </w:r>
      <w:r>
        <w:rPr>
          <w:rStyle w:val="21"/>
        </w:rPr>
        <w:t xml:space="preserve">овая аттестация </w:t>
      </w:r>
      <w:r>
        <w:t>определяет уровень и качество освоения учащимися образовательной программы. Форма итоговой аттестации - выпускной экзамен проводится на последнем году обучения (в 4 классе) по утвержденному директором расписанию. Содержанием экзамена являет</w:t>
      </w:r>
      <w:r>
        <w:t xml:space="preserve">ся исполнение сольной программы и/или участие в ансамбле. На итоговую аттестацию выносятся три произведения любой формы, любого характера и содержания. Степень сложности программы должна быть доступной для </w:t>
      </w:r>
      <w:proofErr w:type="gramStart"/>
      <w:r>
        <w:t>обучающегося</w:t>
      </w:r>
      <w:proofErr w:type="gramEnd"/>
      <w:r>
        <w:t>. При проведении итоговой аттестации г</w:t>
      </w:r>
      <w:r>
        <w:t>лавным критерием оценивания является не степень сложности программы и не технические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778" w:h="1502" w:hRule="exact" w:wrap="none" w:vAnchor="page" w:hAnchor="page" w:x="1053" w:y="986"/>
        <w:shd w:val="clear" w:color="auto" w:fill="auto"/>
        <w:ind w:firstLine="0"/>
      </w:pPr>
      <w:r>
        <w:lastRenderedPageBreak/>
        <w:t xml:space="preserve">достижения обучающегося, а музыкальность исполнения данной программы, поскольку репертуар не является предпрофессиональным. Итоговую аттестацию </w:t>
      </w:r>
      <w:r>
        <w:t>принимает комиссия.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6"/>
        <w:gridCol w:w="3682"/>
        <w:gridCol w:w="3518"/>
      </w:tblGrid>
      <w:tr w:rsidR="009207C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Вид контроля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Задачи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210" w:lineRule="exact"/>
              <w:ind w:firstLine="0"/>
              <w:jc w:val="center"/>
            </w:pPr>
            <w:r>
              <w:rPr>
                <w:rStyle w:val="2105pt"/>
              </w:rPr>
              <w:t>Формы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226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after="120" w:line="280" w:lineRule="exact"/>
              <w:ind w:firstLine="0"/>
              <w:jc w:val="left"/>
            </w:pPr>
            <w:r>
              <w:rPr>
                <w:rStyle w:val="23"/>
              </w:rPr>
              <w:t>Текущий</w:t>
            </w:r>
          </w:p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3"/>
              </w:rPr>
              <w:t>контроль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2"/>
              </w:rPr>
              <w:t>Поддержание учебной дисциплины, выявление отношения учащегося к изучаемому предмету, повышение уровня освоения текущего учебного материала.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2"/>
              </w:rPr>
              <w:t xml:space="preserve">Контрольные уроки, прослушивания к конкурсам, </w:t>
            </w:r>
            <w:r>
              <w:rPr>
                <w:rStyle w:val="22"/>
              </w:rPr>
              <w:t>отчетным концертам, выпускным экзаменам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after="120" w:line="280" w:lineRule="exact"/>
              <w:ind w:firstLine="0"/>
              <w:jc w:val="left"/>
            </w:pPr>
            <w:r>
              <w:rPr>
                <w:rStyle w:val="23"/>
              </w:rPr>
              <w:t>Промежуточная</w:t>
            </w:r>
          </w:p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3"/>
              </w:rPr>
              <w:t>аттестация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2"/>
              </w:rPr>
              <w:t>Определение успешности развития учащегося, уровня освоения им программы на определенном этапе обучения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2"/>
              </w:rPr>
              <w:t xml:space="preserve">Зачеты (показ части программы, технический зачет), академические концерты, переводные </w:t>
            </w:r>
            <w:r>
              <w:rPr>
                <w:rStyle w:val="22"/>
              </w:rPr>
              <w:t>экзамены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after="120" w:line="280" w:lineRule="exact"/>
              <w:ind w:firstLine="0"/>
              <w:jc w:val="left"/>
            </w:pPr>
            <w:r>
              <w:rPr>
                <w:rStyle w:val="23"/>
              </w:rPr>
              <w:t>Итоговая</w:t>
            </w:r>
          </w:p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before="120" w:line="280" w:lineRule="exact"/>
              <w:ind w:firstLine="0"/>
              <w:jc w:val="left"/>
            </w:pPr>
            <w:r>
              <w:rPr>
                <w:rStyle w:val="23"/>
              </w:rPr>
              <w:t>аттестация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322" w:lineRule="exact"/>
              <w:ind w:firstLine="0"/>
              <w:jc w:val="left"/>
            </w:pPr>
            <w:r>
              <w:rPr>
                <w:rStyle w:val="22"/>
              </w:rPr>
              <w:t>Определяет уровень и качество освоения программы учебного предмета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586" w:h="5482" w:wrap="none" w:vAnchor="page" w:hAnchor="page" w:x="1053" w:y="2911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Выпускной экзамен</w:t>
            </w:r>
          </w:p>
        </w:tc>
      </w:tr>
    </w:tbl>
    <w:p w:rsidR="009207C1" w:rsidRDefault="000C1C12">
      <w:pPr>
        <w:pStyle w:val="12"/>
        <w:framePr w:w="9778" w:h="6417" w:hRule="exact" w:wrap="none" w:vAnchor="page" w:hAnchor="page" w:x="1053" w:y="8959"/>
        <w:numPr>
          <w:ilvl w:val="0"/>
          <w:numId w:val="16"/>
        </w:numPr>
        <w:shd w:val="clear" w:color="auto" w:fill="auto"/>
        <w:tabs>
          <w:tab w:val="left" w:pos="1438"/>
        </w:tabs>
        <w:spacing w:before="0" w:after="0" w:line="485" w:lineRule="exact"/>
        <w:ind w:left="1120"/>
      </w:pPr>
      <w:bookmarkStart w:id="12" w:name="bookmark11"/>
      <w:r>
        <w:t>Критерии оценивания выступления</w:t>
      </w:r>
      <w:bookmarkEnd w:id="12"/>
    </w:p>
    <w:p w:rsidR="009207C1" w:rsidRDefault="000C1C12">
      <w:pPr>
        <w:pStyle w:val="20"/>
        <w:framePr w:w="9778" w:h="6417" w:hRule="exact" w:wrap="none" w:vAnchor="page" w:hAnchor="page" w:x="1053" w:y="8959"/>
        <w:shd w:val="clear" w:color="auto" w:fill="auto"/>
        <w:spacing w:line="485" w:lineRule="exact"/>
        <w:ind w:firstLine="0"/>
      </w:pPr>
      <w:r>
        <w:t>При оценивании учащегося, осваивающегося общеразвивающую программу, следует учитывать:</w:t>
      </w:r>
    </w:p>
    <w:p w:rsidR="009207C1" w:rsidRDefault="000C1C12">
      <w:pPr>
        <w:pStyle w:val="20"/>
        <w:framePr w:w="9778" w:h="6417" w:hRule="exact" w:wrap="none" w:vAnchor="page" w:hAnchor="page" w:x="1053" w:y="8959"/>
        <w:numPr>
          <w:ilvl w:val="0"/>
          <w:numId w:val="8"/>
        </w:numPr>
        <w:shd w:val="clear" w:color="auto" w:fill="auto"/>
        <w:tabs>
          <w:tab w:val="left" w:pos="1179"/>
        </w:tabs>
        <w:spacing w:line="485" w:lineRule="exact"/>
        <w:ind w:left="1120" w:hanging="280"/>
      </w:pPr>
      <w:r>
        <w:t xml:space="preserve">формирование </w:t>
      </w:r>
      <w:r>
        <w:t>устойчивого интереса к музыкальному искусству, к занятиям музыкой;</w:t>
      </w:r>
    </w:p>
    <w:p w:rsidR="009207C1" w:rsidRDefault="000C1C12">
      <w:pPr>
        <w:pStyle w:val="20"/>
        <w:framePr w:w="9778" w:h="6417" w:hRule="exact" w:wrap="none" w:vAnchor="page" w:hAnchor="page" w:x="1053" w:y="8959"/>
        <w:numPr>
          <w:ilvl w:val="0"/>
          <w:numId w:val="8"/>
        </w:numPr>
        <w:shd w:val="clear" w:color="auto" w:fill="auto"/>
        <w:tabs>
          <w:tab w:val="left" w:pos="1179"/>
        </w:tabs>
        <w:spacing w:line="475" w:lineRule="exact"/>
        <w:ind w:left="1120" w:hanging="280"/>
      </w:pPr>
      <w:r>
        <w:t>наличие исполнительской культуры, развитие музыкального мышления;</w:t>
      </w:r>
    </w:p>
    <w:p w:rsidR="009207C1" w:rsidRDefault="000C1C12">
      <w:pPr>
        <w:pStyle w:val="20"/>
        <w:framePr w:w="9778" w:h="6417" w:hRule="exact" w:wrap="none" w:vAnchor="page" w:hAnchor="page" w:x="1053" w:y="8959"/>
        <w:numPr>
          <w:ilvl w:val="0"/>
          <w:numId w:val="8"/>
        </w:numPr>
        <w:shd w:val="clear" w:color="auto" w:fill="auto"/>
        <w:tabs>
          <w:tab w:val="left" w:pos="1179"/>
        </w:tabs>
        <w:spacing w:line="485" w:lineRule="exact"/>
        <w:ind w:left="1120" w:hanging="280"/>
      </w:pPr>
      <w:r>
        <w:t>овладение практическими умениями и навыками в различных видах музыкально-исполнительской деятельности: сольном, ансамблевом</w:t>
      </w:r>
      <w:r>
        <w:t xml:space="preserve"> исполнительстве, подборе аккомпанемента;</w:t>
      </w:r>
    </w:p>
    <w:p w:rsidR="009207C1" w:rsidRDefault="000C1C12">
      <w:pPr>
        <w:pStyle w:val="20"/>
        <w:framePr w:w="9778" w:h="6417" w:hRule="exact" w:wrap="none" w:vAnchor="page" w:hAnchor="page" w:x="1053" w:y="8959"/>
        <w:numPr>
          <w:ilvl w:val="0"/>
          <w:numId w:val="8"/>
        </w:numPr>
        <w:shd w:val="clear" w:color="auto" w:fill="auto"/>
        <w:tabs>
          <w:tab w:val="left" w:pos="1179"/>
        </w:tabs>
        <w:spacing w:line="485" w:lineRule="exact"/>
        <w:ind w:left="1120" w:hanging="280"/>
      </w:pPr>
      <w:r>
        <w:t>степень продвижения учащегося, успешность личностных достижений.</w:t>
      </w:r>
    </w:p>
    <w:p w:rsidR="009207C1" w:rsidRDefault="000C1C12">
      <w:pPr>
        <w:pStyle w:val="20"/>
        <w:framePr w:w="9778" w:h="6417" w:hRule="exact" w:wrap="none" w:vAnchor="page" w:hAnchor="page" w:x="1053" w:y="8959"/>
        <w:shd w:val="clear" w:color="auto" w:fill="auto"/>
        <w:spacing w:line="485" w:lineRule="exact"/>
        <w:ind w:left="1120" w:hanging="280"/>
      </w:pPr>
      <w:r>
        <w:t>По итогам исполнения программы на зачете, академическом</w:t>
      </w:r>
    </w:p>
    <w:p w:rsidR="009207C1" w:rsidRDefault="000C1C12">
      <w:pPr>
        <w:pStyle w:val="20"/>
        <w:framePr w:w="9778" w:h="6417" w:hRule="exact" w:wrap="none" w:vAnchor="page" w:hAnchor="page" w:x="1053" w:y="8959"/>
        <w:shd w:val="clear" w:color="auto" w:fill="auto"/>
        <w:spacing w:line="485" w:lineRule="exact"/>
        <w:ind w:firstLine="0"/>
      </w:pPr>
      <w:proofErr w:type="gramStart"/>
      <w:r>
        <w:t>прослушивании</w:t>
      </w:r>
      <w:proofErr w:type="gramEnd"/>
      <w:r>
        <w:t xml:space="preserve"> выставляется оценка по пятибалльной шкале: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6480"/>
      </w:tblGrid>
      <w:tr w:rsidR="009207C1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280" w:lineRule="exact"/>
              <w:ind w:right="1560" w:firstLine="0"/>
              <w:jc w:val="right"/>
            </w:pPr>
            <w:r>
              <w:rPr>
                <w:rStyle w:val="22"/>
              </w:rPr>
              <w:lastRenderedPageBreak/>
              <w:t>Оценка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280" w:lineRule="exact"/>
              <w:ind w:left="820" w:firstLine="0"/>
              <w:jc w:val="left"/>
            </w:pPr>
            <w:r>
              <w:rPr>
                <w:rStyle w:val="22"/>
              </w:rPr>
              <w:t>Критерии оценивания выступления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290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280" w:lineRule="exact"/>
              <w:ind w:right="1560" w:firstLine="0"/>
              <w:jc w:val="right"/>
            </w:pPr>
            <w:r>
              <w:rPr>
                <w:rStyle w:val="22"/>
              </w:rPr>
              <w:t>5 («отлично»)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322" w:lineRule="exact"/>
              <w:ind w:firstLine="0"/>
            </w:pPr>
            <w:r>
              <w:rPr>
                <w:rStyle w:val="22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>
              <w:rPr>
                <w:rStyle w:val="22"/>
              </w:rPr>
              <w:t>звукоизвлечение</w:t>
            </w:r>
            <w:proofErr w:type="spellEnd"/>
            <w:r>
              <w:rPr>
                <w:rStyle w:val="22"/>
              </w:rPr>
              <w:t xml:space="preserve">, понимание </w:t>
            </w:r>
            <w:r>
              <w:rPr>
                <w:rStyle w:val="22"/>
              </w:rPr>
              <w:t>стиля исполняемого произведения; использование художественно оправданных технических приемов, позволяющих создавать художественный образ, соответствующий авторскому замыслу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280" w:lineRule="exact"/>
              <w:ind w:right="1560" w:firstLine="0"/>
              <w:jc w:val="right"/>
            </w:pPr>
            <w:r>
              <w:rPr>
                <w:rStyle w:val="22"/>
              </w:rPr>
              <w:t>4 («хорошо»)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322" w:lineRule="exact"/>
              <w:ind w:firstLine="0"/>
            </w:pPr>
            <w:r>
              <w:rPr>
                <w:rStyle w:val="22"/>
              </w:rPr>
              <w:t>программа соответствует году обучения, грамотное исполнение с наличие</w:t>
            </w:r>
            <w:r>
              <w:rPr>
                <w:rStyle w:val="22"/>
              </w:rPr>
              <w:t>м мелких технических недочетов, небольшое несоответствие темпа, недостаточно убедительное донесение образа исполняемого произведения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>3(«удовлетворительно»)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322" w:lineRule="exact"/>
              <w:ind w:firstLine="0"/>
            </w:pPr>
            <w:r>
              <w:rPr>
                <w:rStyle w:val="22"/>
              </w:rPr>
              <w:t xml:space="preserve">программа не соответствует году обучения, при исполнении обнаружено плохое знание нотного текста, </w:t>
            </w:r>
            <w:r>
              <w:rPr>
                <w:rStyle w:val="22"/>
              </w:rPr>
              <w:t>технические ошибки, характер произведения не выявлен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1296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after="60" w:line="280" w:lineRule="exact"/>
              <w:ind w:firstLine="0"/>
              <w:jc w:val="left"/>
            </w:pPr>
            <w:r>
              <w:rPr>
                <w:rStyle w:val="22"/>
              </w:rPr>
              <w:t>2</w:t>
            </w:r>
          </w:p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before="60" w:line="280" w:lineRule="exact"/>
              <w:ind w:firstLine="0"/>
              <w:jc w:val="left"/>
            </w:pPr>
            <w:r>
              <w:rPr>
                <w:rStyle w:val="22"/>
              </w:rPr>
              <w:t>(«неудовлетворительно»)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322" w:lineRule="exact"/>
              <w:ind w:firstLine="0"/>
            </w:pPr>
            <w:r>
              <w:rPr>
                <w:rStyle w:val="22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</w:t>
            </w:r>
          </w:p>
        </w:tc>
      </w:tr>
      <w:tr w:rsidR="009207C1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280" w:lineRule="exact"/>
              <w:ind w:firstLine="0"/>
              <w:jc w:val="left"/>
            </w:pPr>
            <w:r>
              <w:rPr>
                <w:rStyle w:val="22"/>
              </w:rPr>
              <w:t xml:space="preserve">«зачет» (без </w:t>
            </w:r>
            <w:r>
              <w:rPr>
                <w:rStyle w:val="22"/>
              </w:rPr>
              <w:t>отметки)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07C1" w:rsidRDefault="000C1C12">
            <w:pPr>
              <w:pStyle w:val="20"/>
              <w:framePr w:w="9749" w:h="8122" w:wrap="none" w:vAnchor="page" w:hAnchor="page" w:x="1082" w:y="1399"/>
              <w:shd w:val="clear" w:color="auto" w:fill="auto"/>
              <w:spacing w:line="326" w:lineRule="exact"/>
              <w:ind w:firstLine="0"/>
            </w:pPr>
            <w:r>
              <w:rPr>
                <w:rStyle w:val="22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9207C1" w:rsidRDefault="000C1C12">
      <w:pPr>
        <w:pStyle w:val="20"/>
        <w:framePr w:w="9778" w:h="4804" w:hRule="exact" w:wrap="none" w:vAnchor="page" w:hAnchor="page" w:x="1053" w:y="9689"/>
        <w:shd w:val="clear" w:color="auto" w:fill="auto"/>
        <w:spacing w:after="344" w:line="485" w:lineRule="exact"/>
        <w:ind w:firstLine="740"/>
      </w:pPr>
      <w:r>
        <w:t>Оценка качества исполнения может быть дополнена системой «+» и «</w:t>
      </w:r>
      <w:proofErr w:type="gramStart"/>
      <w:r>
        <w:t>-»</w:t>
      </w:r>
      <w:proofErr w:type="gramEnd"/>
      <w:r>
        <w:t>, что дает возможность более конкретно и точно оценить выступление обучающегося.</w:t>
      </w:r>
    </w:p>
    <w:p w:rsidR="009207C1" w:rsidRDefault="000C1C12">
      <w:pPr>
        <w:pStyle w:val="30"/>
        <w:framePr w:w="9778" w:h="4804" w:hRule="exact" w:wrap="none" w:vAnchor="page" w:hAnchor="page" w:x="1053" w:y="9689"/>
        <w:shd w:val="clear" w:color="auto" w:fill="auto"/>
        <w:spacing w:after="172" w:line="280" w:lineRule="exact"/>
        <w:ind w:firstLine="740"/>
        <w:jc w:val="both"/>
      </w:pPr>
      <w:r>
        <w:t xml:space="preserve">V. МЕТОДИЧЕСКИЕ </w:t>
      </w:r>
      <w:r>
        <w:t>РЕКОМЕНДАЦИИ ПРЕПОДАВАТЕЛЯМ</w:t>
      </w:r>
    </w:p>
    <w:p w:rsidR="009207C1" w:rsidRDefault="000C1C12">
      <w:pPr>
        <w:pStyle w:val="20"/>
        <w:framePr w:w="9778" w:h="4804" w:hRule="exact" w:wrap="none" w:vAnchor="page" w:hAnchor="page" w:x="1053" w:y="9689"/>
        <w:shd w:val="clear" w:color="auto" w:fill="auto"/>
        <w:ind w:firstLine="740"/>
      </w:pPr>
      <w:r>
        <w:t>Четырехлетний срок реализации программы учебного предмета позволяет: перейти на обучение по предпрофессиональной программе, продолжить самостоятельные занятия, музицировать для себя и друзей, участвовать в различных самодеятельн</w:t>
      </w:r>
      <w:r>
        <w:t>ых ансамблях. Каждая из этих целей требует особого отношения к занятиям и индивидуального подхода к ученикам.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701" w:h="14069" w:hRule="exact" w:wrap="none" w:vAnchor="page" w:hAnchor="page" w:x="1091" w:y="986"/>
        <w:shd w:val="clear" w:color="auto" w:fill="auto"/>
        <w:ind w:firstLine="740"/>
      </w:pPr>
      <w:r>
        <w:lastRenderedPageBreak/>
        <w:t>Занятия в классе должны сопровождаться внеклассной работой - посещением выставок и концертных залов, прослушиванием музыкаль</w:t>
      </w:r>
      <w:r>
        <w:t>ных записей, просмотром концертов и музыкальных фильмов.</w:t>
      </w:r>
    </w:p>
    <w:p w:rsidR="009207C1" w:rsidRDefault="000C1C12">
      <w:pPr>
        <w:pStyle w:val="20"/>
        <w:framePr w:w="9701" w:h="14069" w:hRule="exact" w:wrap="none" w:vAnchor="page" w:hAnchor="page" w:x="1091" w:y="986"/>
        <w:shd w:val="clear" w:color="auto" w:fill="auto"/>
        <w:ind w:firstLine="740"/>
      </w:pPr>
      <w:r>
        <w:t xml:space="preserve">Большое значение имеет репертуар ученика. Необходимо выбирать высокохудожественные произведения, разнообразные по форме и содержанию. Необходимо познакомить учащегося с историей гитары, рассказать о </w:t>
      </w:r>
      <w:r>
        <w:t>выдающихся гитарных исполнителях и композиторах.</w:t>
      </w:r>
    </w:p>
    <w:p w:rsidR="009207C1" w:rsidRDefault="000C1C12">
      <w:pPr>
        <w:pStyle w:val="20"/>
        <w:framePr w:w="9701" w:h="14069" w:hRule="exact" w:wrap="none" w:vAnchor="page" w:hAnchor="page" w:x="1091" w:y="986"/>
        <w:shd w:val="clear" w:color="auto" w:fill="auto"/>
        <w:ind w:firstLine="740"/>
      </w:pPr>
      <w:r>
        <w:t xml:space="preserve"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</w:t>
      </w:r>
      <w:r>
        <w:t>завершенности исполнения: некоторые произведения должны быть подготовлены для публичного выступления, другие - для показа в условиях класса, третьи - с целью ознакомления. Требования могут быть сокращены или упрощены соответственно уровню музыкального и те</w:t>
      </w:r>
      <w:r>
        <w:t>хнического развития. Данные особые условия определяют содержание индивидуального учебного плана учащегося.</w:t>
      </w:r>
    </w:p>
    <w:p w:rsidR="009207C1" w:rsidRDefault="000C1C12">
      <w:pPr>
        <w:pStyle w:val="20"/>
        <w:framePr w:w="9701" w:h="14069" w:hRule="exact" w:wrap="none" w:vAnchor="page" w:hAnchor="page" w:x="1091" w:y="986"/>
        <w:shd w:val="clear" w:color="auto" w:fill="auto"/>
        <w:ind w:firstLine="740"/>
      </w:pPr>
      <w:r>
        <w:t>На заключительном этапе у учеников сформирован опыт исполнения произведений классической и народной музыки, эстрадных и бардовских песен, опыт игры в</w:t>
      </w:r>
      <w:r>
        <w:t xml:space="preserve"> ансамбле. Исходя из этого опыта, они используют полученные знания, умения и навыки в исполнительской практике. Параллельно с формированием практических умений и навыков учащийся получает знания музыкальной грамоты, основы гармонии, которые применяются при</w:t>
      </w:r>
      <w:r>
        <w:t xml:space="preserve"> подборе на слух.</w:t>
      </w:r>
    </w:p>
    <w:p w:rsidR="009207C1" w:rsidRDefault="000C1C12">
      <w:pPr>
        <w:pStyle w:val="20"/>
        <w:framePr w:w="9701" w:h="14069" w:hRule="exact" w:wrap="none" w:vAnchor="page" w:hAnchor="page" w:x="1091" w:y="986"/>
        <w:shd w:val="clear" w:color="auto" w:fill="auto"/>
        <w:ind w:firstLine="740"/>
      </w:pPr>
      <w:r>
        <w:t>Методы работы над качеством звука зависят от индивидуальных способностей и возможностей учащихся, степени развития музыкального слуха и уровня освоения музыкально-игровых навыков.</w:t>
      </w:r>
    </w:p>
    <w:p w:rsidR="009207C1" w:rsidRDefault="000C1C12">
      <w:pPr>
        <w:pStyle w:val="20"/>
        <w:framePr w:w="9701" w:h="14069" w:hRule="exact" w:wrap="none" w:vAnchor="page" w:hAnchor="page" w:x="1091" w:y="986"/>
        <w:shd w:val="clear" w:color="auto" w:fill="auto"/>
        <w:ind w:firstLine="740"/>
      </w:pPr>
      <w:r>
        <w:t>Важным элементом обучения является накопление художественн</w:t>
      </w:r>
      <w:r>
        <w:t>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691" w:h="14068" w:hRule="exact" w:wrap="none" w:vAnchor="page" w:hAnchor="page" w:x="1096" w:y="986"/>
        <w:shd w:val="clear" w:color="auto" w:fill="auto"/>
        <w:ind w:firstLine="740"/>
      </w:pPr>
      <w:r>
        <w:lastRenderedPageBreak/>
        <w:t>На основании детального изучения программных требований соответствующего класса, учета всех индивидуальн</w:t>
      </w:r>
      <w:r>
        <w:t>ых особенностей ученика и строгого соблюдения дидактического принципа доступности и последовательности, преподавателю необходимо найти оптимальный вариант полугодового индивидуального плана работы каждого ребенка.</w:t>
      </w:r>
    </w:p>
    <w:p w:rsidR="009207C1" w:rsidRDefault="000C1C12">
      <w:pPr>
        <w:pStyle w:val="20"/>
        <w:framePr w:w="9691" w:h="14068" w:hRule="exact" w:wrap="none" w:vAnchor="page" w:hAnchor="page" w:x="1096" w:y="986"/>
        <w:shd w:val="clear" w:color="auto" w:fill="auto"/>
        <w:ind w:firstLine="740"/>
      </w:pPr>
      <w:r>
        <w:t>Примерные задачи обучения, данные по каждо</w:t>
      </w:r>
      <w:r>
        <w:t>му классу, программы академических концертов и переводных зачетов рассчитаны на различную степень развития учащихся. В то же время преподавателю предоставляется право расширять репертуар в соответствии с индивидуальными особенностями учеников.</w:t>
      </w:r>
    </w:p>
    <w:p w:rsidR="009207C1" w:rsidRDefault="000C1C12">
      <w:pPr>
        <w:pStyle w:val="20"/>
        <w:framePr w:w="9691" w:h="14068" w:hRule="exact" w:wrap="none" w:vAnchor="page" w:hAnchor="page" w:x="1096" w:y="986"/>
        <w:shd w:val="clear" w:color="auto" w:fill="auto"/>
        <w:ind w:firstLine="740"/>
      </w:pPr>
      <w:r>
        <w:t>В воспитании</w:t>
      </w:r>
      <w:r>
        <w:t xml:space="preserve"> музыкально-эстетического вкуса учащихся качество художественного репертуара играет решающую роль. Желательно, чтобы в репертуаре детей были произведения популярной музыки или эстрадного жанра. Такой репертуар позволит ученикам сразу же включиться в </w:t>
      </w:r>
      <w:proofErr w:type="spellStart"/>
      <w:r>
        <w:t>музыка</w:t>
      </w:r>
      <w:r>
        <w:t>льно</w:t>
      </w:r>
      <w:r>
        <w:softHyphen/>
        <w:t>просветительскую</w:t>
      </w:r>
      <w:proofErr w:type="spellEnd"/>
      <w:r>
        <w:t xml:space="preserve"> работу общеобразовательных школ, творческих лагерей и других детских коллективов. Все это будет способствовать повышению общественной значимости обучения в ДШИ и, вместе с тем, активизировать учебные процессы в классе.</w:t>
      </w:r>
    </w:p>
    <w:p w:rsidR="009207C1" w:rsidRDefault="000C1C12">
      <w:pPr>
        <w:pStyle w:val="20"/>
        <w:framePr w:w="9691" w:h="14068" w:hRule="exact" w:wrap="none" w:vAnchor="page" w:hAnchor="page" w:x="1096" w:y="986"/>
        <w:shd w:val="clear" w:color="auto" w:fill="auto"/>
        <w:ind w:firstLine="740"/>
      </w:pPr>
      <w:r>
        <w:t>В начале обучен</w:t>
      </w:r>
      <w:r>
        <w:t xml:space="preserve">ия в музыкальной школе учащийся должен получить от педагога ясное представление о гитаре как сольном и ансамблевом инструменте Необходимо также познакомить ученика с важнейшими сведениями из истории возникновения и развития гитары, рассказать ему о лучших </w:t>
      </w:r>
      <w:r>
        <w:t>исполнителях на классической гитаре. Педагог должен дать учащемуся точное представление о назначении частей инструмента, раскрыть его звуковые и технические возможности.</w:t>
      </w:r>
    </w:p>
    <w:p w:rsidR="009207C1" w:rsidRDefault="000C1C12">
      <w:pPr>
        <w:pStyle w:val="20"/>
        <w:framePr w:w="9691" w:h="14068" w:hRule="exact" w:wrap="none" w:vAnchor="page" w:hAnchor="page" w:x="1096" w:y="986"/>
        <w:shd w:val="clear" w:color="auto" w:fill="auto"/>
        <w:ind w:firstLine="740"/>
      </w:pPr>
      <w:r>
        <w:t>Репертуар ученика должен быть разнообразным по содержанию, стилю, фактуре. В индивидуа</w:t>
      </w:r>
      <w:r>
        <w:t>льные планы учащихся, как и в экзаменационные программы, следует включать произведения русских, советских и зарубежных композиторов, полифонические произведения, обработки народных песен и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802" w:h="13809" w:hRule="exact" w:wrap="none" w:vAnchor="page" w:hAnchor="page" w:x="1041" w:y="986"/>
        <w:shd w:val="clear" w:color="auto" w:fill="auto"/>
        <w:ind w:left="160" w:firstLine="0"/>
      </w:pPr>
      <w:r>
        <w:lastRenderedPageBreak/>
        <w:t>танцев. При подборе репертуара педагог должен</w:t>
      </w:r>
      <w:r>
        <w:t xml:space="preserve"> руководствоваться принципом постепенности и последовательности обучения.</w:t>
      </w:r>
    </w:p>
    <w:p w:rsidR="009207C1" w:rsidRDefault="000C1C12">
      <w:pPr>
        <w:pStyle w:val="20"/>
        <w:framePr w:w="9802" w:h="13809" w:hRule="exact" w:wrap="none" w:vAnchor="page" w:hAnchor="page" w:x="1041" w:y="986"/>
        <w:shd w:val="clear" w:color="auto" w:fill="auto"/>
        <w:ind w:left="160" w:firstLine="700"/>
      </w:pPr>
      <w:r>
        <w:t>Недопустимо включать в индивидуальный план произведения, превышающие музыкально-исполнительские возможности учащегося и не соответствующие его возрастным особенностям.</w:t>
      </w:r>
    </w:p>
    <w:p w:rsidR="009207C1" w:rsidRDefault="000C1C12">
      <w:pPr>
        <w:pStyle w:val="20"/>
        <w:framePr w:w="9802" w:h="13809" w:hRule="exact" w:wrap="none" w:vAnchor="page" w:hAnchor="page" w:x="1041" w:y="986"/>
        <w:shd w:val="clear" w:color="auto" w:fill="auto"/>
        <w:ind w:left="160" w:firstLine="700"/>
      </w:pPr>
      <w:r>
        <w:t>В отдельных сл</w:t>
      </w:r>
      <w:r>
        <w:t>учаях, когда это педагогически целесообразно, возможно включать в индивидуальный план для учащихся со слабыми данными отдельные произведения из репертуара предыдущего класса, а для профессионально ориентированных учащихся пьесы из репертуара следующего кла</w:t>
      </w:r>
      <w:r>
        <w:t>сса.</w:t>
      </w:r>
    </w:p>
    <w:p w:rsidR="009207C1" w:rsidRDefault="000C1C12">
      <w:pPr>
        <w:pStyle w:val="30"/>
        <w:framePr w:w="9802" w:h="13809" w:hRule="exact" w:wrap="none" w:vAnchor="page" w:hAnchor="page" w:x="1041" w:y="986"/>
        <w:shd w:val="clear" w:color="auto" w:fill="auto"/>
        <w:spacing w:after="180" w:line="480" w:lineRule="exact"/>
        <w:ind w:right="120"/>
      </w:pPr>
      <w:r>
        <w:t>VI. СПИСОК РЕКОМЕНДУЕМОЙ ЛИТЕРАТУРЫ</w:t>
      </w:r>
    </w:p>
    <w:p w:rsidR="009207C1" w:rsidRDefault="000C1C12">
      <w:pPr>
        <w:pStyle w:val="60"/>
        <w:framePr w:w="9802" w:h="13809" w:hRule="exact" w:wrap="none" w:vAnchor="page" w:hAnchor="page" w:x="1041" w:y="986"/>
        <w:shd w:val="clear" w:color="auto" w:fill="auto"/>
        <w:spacing w:before="0"/>
        <w:ind w:left="160" w:firstLine="700"/>
      </w:pPr>
      <w:r>
        <w:t>6.1. Список рекомендуемой учебно-методической литературы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18"/>
        </w:tabs>
        <w:ind w:left="160" w:firstLine="0"/>
      </w:pPr>
      <w:proofErr w:type="spellStart"/>
      <w:r>
        <w:t>Агафошин</w:t>
      </w:r>
      <w:proofErr w:type="spellEnd"/>
      <w:r>
        <w:t xml:space="preserve"> П. С. Школа игры на шестиструнной гитаре. - М., 1934, 1938,</w:t>
      </w:r>
    </w:p>
    <w:p w:rsidR="009207C1" w:rsidRDefault="000C1C12">
      <w:pPr>
        <w:pStyle w:val="20"/>
        <w:framePr w:w="9802" w:h="13809" w:hRule="exact" w:wrap="none" w:vAnchor="page" w:hAnchor="page" w:x="1041" w:y="986"/>
        <w:shd w:val="clear" w:color="auto" w:fill="auto"/>
        <w:ind w:left="440" w:firstLine="0"/>
        <w:jc w:val="left"/>
      </w:pPr>
      <w:r>
        <w:t>1983, 1985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38"/>
        </w:tabs>
        <w:ind w:left="160" w:firstLine="0"/>
      </w:pPr>
      <w:proofErr w:type="spellStart"/>
      <w:r>
        <w:t>Гитман</w:t>
      </w:r>
      <w:proofErr w:type="spellEnd"/>
      <w:r>
        <w:t xml:space="preserve"> А. Гитара и музыкальная грамота. - М., 2002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38"/>
        </w:tabs>
        <w:ind w:left="160" w:firstLine="0"/>
      </w:pPr>
      <w:proofErr w:type="spellStart"/>
      <w:r>
        <w:t>Гитман</w:t>
      </w:r>
      <w:proofErr w:type="spellEnd"/>
      <w:r>
        <w:t xml:space="preserve"> А. </w:t>
      </w:r>
      <w:proofErr w:type="spellStart"/>
      <w:r>
        <w:t>Донотный</w:t>
      </w:r>
      <w:proofErr w:type="spellEnd"/>
      <w:r>
        <w:t xml:space="preserve"> период в</w:t>
      </w:r>
      <w:r>
        <w:t xml:space="preserve"> начальном обучении гитаристов. - М., 2003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42"/>
        </w:tabs>
        <w:ind w:left="440" w:hanging="280"/>
        <w:jc w:val="left"/>
      </w:pPr>
      <w:proofErr w:type="spellStart"/>
      <w:r>
        <w:t>Гитман</w:t>
      </w:r>
      <w:proofErr w:type="spellEnd"/>
      <w:r>
        <w:t xml:space="preserve"> А. Начальное обучение на шестиструнной гитаре. - М., 1995, 1999, 2002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42"/>
        </w:tabs>
        <w:ind w:left="160" w:firstLine="0"/>
      </w:pPr>
      <w:r>
        <w:t>Дмитриева. Н.Н. Нотная папка гитариста. - М.: Дека-ВС, 2008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42"/>
        </w:tabs>
        <w:ind w:left="160" w:firstLine="0"/>
      </w:pPr>
      <w:r>
        <w:t>Иванов-Крамской А. Школа игры на шестиструнной гитаре. - М., 1970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42"/>
        </w:tabs>
        <w:ind w:left="160" w:firstLine="0"/>
      </w:pPr>
      <w:proofErr w:type="spellStart"/>
      <w:r>
        <w:t>Каркасси</w:t>
      </w:r>
      <w:proofErr w:type="spellEnd"/>
      <w:r>
        <w:t xml:space="preserve"> М</w:t>
      </w:r>
      <w:r>
        <w:t>. Школа игры на шестиструнной гитаре. - М., 1964-2002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42"/>
        </w:tabs>
        <w:ind w:left="160" w:firstLine="0"/>
      </w:pPr>
      <w:r>
        <w:t>Кирьянов Н. Искусство игры на шестиструнной гитаре. - М., 1991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542"/>
        </w:tabs>
        <w:ind w:left="160" w:firstLine="0"/>
      </w:pPr>
      <w:r>
        <w:t>Манилов В. Учись аккомпанировать на гитаре. - Киев, 2002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498"/>
        </w:tabs>
        <w:ind w:left="440" w:hanging="440"/>
        <w:jc w:val="left"/>
      </w:pPr>
      <w:r>
        <w:t>Михайленко Н.П. Методика преподавания игры на шестиструнной гитаре. - Киев, 2003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498"/>
        </w:tabs>
        <w:ind w:left="440" w:hanging="440"/>
        <w:jc w:val="left"/>
      </w:pPr>
      <w:proofErr w:type="spellStart"/>
      <w:r>
        <w:t>Т</w:t>
      </w:r>
      <w:r>
        <w:t>еслов</w:t>
      </w:r>
      <w:proofErr w:type="spellEnd"/>
      <w:r>
        <w:t xml:space="preserve"> Д. Идеальная школа техники гитариста. Полное собрание инструктивного материала. - Тамбов, 2008</w:t>
      </w:r>
    </w:p>
    <w:p w:rsidR="009207C1" w:rsidRDefault="000C1C12">
      <w:pPr>
        <w:pStyle w:val="20"/>
        <w:framePr w:w="9802" w:h="13809" w:hRule="exact" w:wrap="none" w:vAnchor="page" w:hAnchor="page" w:x="1041" w:y="986"/>
        <w:numPr>
          <w:ilvl w:val="0"/>
          <w:numId w:val="17"/>
        </w:numPr>
        <w:shd w:val="clear" w:color="auto" w:fill="auto"/>
        <w:tabs>
          <w:tab w:val="left" w:pos="498"/>
        </w:tabs>
        <w:ind w:firstLine="0"/>
      </w:pPr>
      <w:proofErr w:type="spellStart"/>
      <w:r>
        <w:t>Пухоль</w:t>
      </w:r>
      <w:proofErr w:type="spellEnd"/>
      <w:r>
        <w:t xml:space="preserve"> Э. Школа игры на шестиструнной гитаре. - М., 1977-1987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60"/>
        <w:framePr w:w="9826" w:h="14063" w:hRule="exact" w:wrap="none" w:vAnchor="page" w:hAnchor="page" w:x="1029" w:y="991"/>
        <w:numPr>
          <w:ilvl w:val="0"/>
          <w:numId w:val="18"/>
        </w:numPr>
        <w:shd w:val="clear" w:color="auto" w:fill="auto"/>
        <w:tabs>
          <w:tab w:val="left" w:pos="1464"/>
        </w:tabs>
        <w:spacing w:before="0"/>
        <w:ind w:left="880" w:firstLine="0"/>
      </w:pPr>
      <w:r>
        <w:lastRenderedPageBreak/>
        <w:t>Список рекомендуемой нотной литературы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38"/>
        </w:tabs>
        <w:ind w:left="180" w:firstLine="0"/>
      </w:pPr>
      <w:proofErr w:type="spellStart"/>
      <w:r>
        <w:t>Агуадо</w:t>
      </w:r>
      <w:proofErr w:type="spellEnd"/>
      <w:r>
        <w:t xml:space="preserve"> Д. Этюды для </w:t>
      </w:r>
      <w:r>
        <w:t xml:space="preserve">шестиструнной гитары / X. </w:t>
      </w:r>
      <w:proofErr w:type="spellStart"/>
      <w:r>
        <w:t>Ортега</w:t>
      </w:r>
      <w:proofErr w:type="spellEnd"/>
      <w:r>
        <w:t>. - М., 1979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58"/>
        </w:tabs>
        <w:ind w:left="180" w:firstLine="0"/>
      </w:pPr>
      <w:r>
        <w:t>Вила-</w:t>
      </w:r>
      <w:proofErr w:type="spellStart"/>
      <w:r>
        <w:t>Лобос</w:t>
      </w:r>
      <w:proofErr w:type="spellEnd"/>
      <w:r>
        <w:t xml:space="preserve"> Э. Прелюдии для шестиструнной гитары. - Л., 1962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58"/>
        </w:tabs>
        <w:ind w:left="460" w:hanging="280"/>
        <w:jc w:val="left"/>
      </w:pPr>
      <w:r>
        <w:t>Вчера. Классическая гитара в популярной музыке / И. Ковалевский. - СПб</w:t>
      </w:r>
      <w:proofErr w:type="gramStart"/>
      <w:r>
        <w:t xml:space="preserve">., </w:t>
      </w:r>
      <w:proofErr w:type="gramEnd"/>
      <w:r>
        <w:t>1999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62"/>
        </w:tabs>
        <w:ind w:left="180" w:firstLine="0"/>
      </w:pPr>
      <w:r>
        <w:t xml:space="preserve">Гитара. Фламенко / А.В. Торопов. - М.: </w:t>
      </w:r>
      <w:proofErr w:type="spellStart"/>
      <w:r>
        <w:t>Тороповъ</w:t>
      </w:r>
      <w:proofErr w:type="spellEnd"/>
      <w:r>
        <w:t>, 1993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62"/>
        </w:tabs>
        <w:ind w:left="180" w:firstLine="0"/>
      </w:pPr>
      <w:r>
        <w:t xml:space="preserve">Иванова Л. Пьесы </w:t>
      </w:r>
      <w:r>
        <w:t>для начинающих. - СПб</w:t>
      </w:r>
      <w:proofErr w:type="gramStart"/>
      <w:r>
        <w:t xml:space="preserve">.: </w:t>
      </w:r>
      <w:proofErr w:type="gramEnd"/>
      <w:r>
        <w:t>Композитор, 2000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62"/>
        </w:tabs>
        <w:ind w:left="180" w:firstLine="0"/>
      </w:pPr>
      <w:r>
        <w:t>Иванова Л. Юному гитаристу. СПб</w:t>
      </w:r>
      <w:proofErr w:type="gramStart"/>
      <w:r>
        <w:t xml:space="preserve">.: </w:t>
      </w:r>
      <w:proofErr w:type="gramEnd"/>
      <w:r>
        <w:t>Композитор, 2003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62"/>
        </w:tabs>
        <w:ind w:left="460" w:hanging="280"/>
        <w:jc w:val="left"/>
      </w:pPr>
      <w:r>
        <w:t>Испанская гитара. Пьесы для классической гитары/ Составление и редакция М. В. Александровой, М., «Кифара», 2008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62"/>
        </w:tabs>
        <w:ind w:left="180" w:firstLine="0"/>
      </w:pPr>
      <w:r>
        <w:t>Калинин В. Юный гитарист. - М., 2003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62"/>
        </w:tabs>
        <w:ind w:left="460" w:hanging="280"/>
        <w:jc w:val="left"/>
      </w:pPr>
      <w:proofErr w:type="spellStart"/>
      <w:r>
        <w:t>Каурина</w:t>
      </w:r>
      <w:proofErr w:type="spellEnd"/>
      <w:r>
        <w:t xml:space="preserve"> Г. Труд</w:t>
      </w:r>
      <w:r>
        <w:t>олюбивая пчелка. Легкие пьесы для начинающих. - СПб</w:t>
      </w:r>
      <w:proofErr w:type="gramStart"/>
      <w:r>
        <w:t xml:space="preserve">.: </w:t>
      </w:r>
      <w:proofErr w:type="gramEnd"/>
      <w:r>
        <w:t>Союз художников, 2008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>Кирьянов Н. Искусство игры на шестиструнной гитаре. - М., 1991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 xml:space="preserve">Киселев О. Первые шаги. Альбом юного гитариста. - Челябинск: </w:t>
      </w:r>
      <w:r>
        <w:rPr>
          <w:lang w:val="en-US" w:eastAsia="en-US" w:bidi="en-US"/>
        </w:rPr>
        <w:t>MPI</w:t>
      </w:r>
      <w:r w:rsidRPr="00477634">
        <w:rPr>
          <w:lang w:eastAsia="en-US" w:bidi="en-US"/>
        </w:rPr>
        <w:t xml:space="preserve">, </w:t>
      </w:r>
      <w:r>
        <w:t>2006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 xml:space="preserve">Классические сонаты для гитары / Дж. </w:t>
      </w:r>
      <w:proofErr w:type="spellStart"/>
      <w:r>
        <w:t>Патерек</w:t>
      </w:r>
      <w:proofErr w:type="spellEnd"/>
      <w:r>
        <w:t xml:space="preserve">, </w:t>
      </w:r>
      <w:r>
        <w:t>А. Ковальчук. - Краков, 1983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 xml:space="preserve">Классические этюды для шестиструнной гитары / А. </w:t>
      </w:r>
      <w:proofErr w:type="spellStart"/>
      <w:r>
        <w:t>Гитман</w:t>
      </w:r>
      <w:proofErr w:type="spellEnd"/>
      <w:r>
        <w:t>. - Ч. 1. - М., 1997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>Козлов В. Маленькие тайны сеньориты Гитары. - Челябинск: Автограф, 2001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left="460" w:hanging="460"/>
        <w:jc w:val="left"/>
      </w:pPr>
      <w:r>
        <w:t xml:space="preserve">Концерт в музыкальной школе. Шестиструнная гитара / А. </w:t>
      </w:r>
      <w:proofErr w:type="spellStart"/>
      <w:r>
        <w:t>Гитман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 xml:space="preserve">. 1. - М., </w:t>
      </w:r>
      <w:r>
        <w:t>1998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left="460" w:hanging="460"/>
        <w:jc w:val="left"/>
      </w:pPr>
      <w:r>
        <w:t xml:space="preserve">Концерт в музыкальной школе. Шестиструнная гитара / А. </w:t>
      </w:r>
      <w:proofErr w:type="spellStart"/>
      <w:r>
        <w:t>Гитман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>. 2. - М., 2002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 xml:space="preserve">Кузин Ю. Азбука гитариста. - Ч. </w:t>
      </w:r>
      <w:r>
        <w:rPr>
          <w:rStyle w:val="21pt"/>
        </w:rPr>
        <w:t>1,2.-</w:t>
      </w:r>
      <w:r>
        <w:t xml:space="preserve"> Новосибирск, 1999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firstLine="0"/>
      </w:pPr>
      <w:r>
        <w:t xml:space="preserve">Кузин Ю. Азбука гитариста. </w:t>
      </w:r>
      <w:proofErr w:type="spellStart"/>
      <w:r>
        <w:t>Донотный</w:t>
      </w:r>
      <w:proofErr w:type="spellEnd"/>
      <w:r>
        <w:t xml:space="preserve"> период. - Новосибирск, 1999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498"/>
        </w:tabs>
        <w:ind w:left="460" w:hanging="460"/>
        <w:jc w:val="left"/>
      </w:pPr>
      <w:r>
        <w:t>Кузин Ю. Чтение с листа на гитаре в первые годы</w:t>
      </w:r>
      <w:r>
        <w:t xml:space="preserve"> обучения. - Новосибирск, 1997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17"/>
        </w:tabs>
        <w:ind w:firstLine="0"/>
      </w:pPr>
      <w:r>
        <w:t>Легкие пьесы в стиле фламенко / Д. Трофимов. - СПб.</w:t>
      </w:r>
      <w:proofErr w:type="gramStart"/>
      <w:r>
        <w:t>:</w:t>
      </w:r>
      <w:proofErr w:type="spellStart"/>
      <w:r>
        <w:t>И</w:t>
      </w:r>
      <w:proofErr w:type="gramEnd"/>
      <w:r>
        <w:t>Композитор</w:t>
      </w:r>
      <w:proofErr w:type="spellEnd"/>
      <w:r>
        <w:t>», 2002</w:t>
      </w:r>
    </w:p>
    <w:p w:rsidR="009207C1" w:rsidRDefault="000C1C12">
      <w:pPr>
        <w:pStyle w:val="20"/>
        <w:framePr w:w="9826" w:h="14063" w:hRule="exact" w:wrap="none" w:vAnchor="page" w:hAnchor="page" w:x="1029" w:y="991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 xml:space="preserve">От Ренессанса до наших дней. Ноты для шестиструнной гитары / И. Ю. Пермяков. - </w:t>
      </w:r>
      <w:proofErr w:type="spellStart"/>
      <w:r>
        <w:t>Вып</w:t>
      </w:r>
      <w:proofErr w:type="spellEnd"/>
      <w:r>
        <w:t>. 2. - Л.: Музыка, 1989</w:t>
      </w:r>
    </w:p>
    <w:p w:rsidR="009207C1" w:rsidRDefault="009207C1">
      <w:pPr>
        <w:rPr>
          <w:sz w:val="2"/>
          <w:szCs w:val="2"/>
        </w:rPr>
        <w:sectPr w:rsidR="009207C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lastRenderedPageBreak/>
        <w:t xml:space="preserve">Пермяков И. Избранные </w:t>
      </w:r>
      <w:r>
        <w:t>этюды для шестиструнной гитары. Учебное пособие для ДМШ и училищ. - СПб</w:t>
      </w:r>
      <w:proofErr w:type="gramStart"/>
      <w:r>
        <w:t xml:space="preserve">.: </w:t>
      </w:r>
      <w:proofErr w:type="gramEnd"/>
      <w:r>
        <w:t>Композитор, 2007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proofErr w:type="spellStart"/>
      <w:r>
        <w:t>Поплянова</w:t>
      </w:r>
      <w:proofErr w:type="spellEnd"/>
      <w:r>
        <w:t xml:space="preserve"> Е. Путешествие на остров Гитара. Альбом юного гитариста. - СПб</w:t>
      </w:r>
      <w:proofErr w:type="gramStart"/>
      <w:r>
        <w:t xml:space="preserve">.: </w:t>
      </w:r>
      <w:proofErr w:type="gramEnd"/>
      <w:r>
        <w:t>Композитор, 2004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 xml:space="preserve">Струнная радуга. Дуэты для гитары / О. </w:t>
      </w:r>
      <w:proofErr w:type="spellStart"/>
      <w:r>
        <w:t>Ионкина</w:t>
      </w:r>
      <w:proofErr w:type="spellEnd"/>
      <w:r>
        <w:t xml:space="preserve">, А. </w:t>
      </w:r>
      <w:proofErr w:type="spellStart"/>
      <w:r>
        <w:t>Ионкин</w:t>
      </w:r>
      <w:proofErr w:type="spellEnd"/>
      <w:r>
        <w:t xml:space="preserve">. - </w:t>
      </w:r>
      <w:proofErr w:type="spellStart"/>
      <w:r>
        <w:t>Вып</w:t>
      </w:r>
      <w:proofErr w:type="spellEnd"/>
      <w:r>
        <w:t>. 1. - Са</w:t>
      </w:r>
      <w:r>
        <w:t>мара, 2004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 xml:space="preserve">Сборник пьес для шестиструнной гитары / Б. </w:t>
      </w:r>
      <w:proofErr w:type="spellStart"/>
      <w:r>
        <w:t>Калатауд</w:t>
      </w:r>
      <w:proofErr w:type="spellEnd"/>
      <w:r>
        <w:t>. - 1,2 ч,- Мадрид, 1994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proofErr w:type="spellStart"/>
      <w:r>
        <w:t>Теслов</w:t>
      </w:r>
      <w:proofErr w:type="spellEnd"/>
      <w:r>
        <w:t xml:space="preserve"> Д. Альбом года. Сочинения для шестиструнной гитары / Д. </w:t>
      </w:r>
      <w:proofErr w:type="spellStart"/>
      <w:r>
        <w:t>Теслов</w:t>
      </w:r>
      <w:proofErr w:type="spellEnd"/>
      <w:r>
        <w:t>. - Тамбов, 2012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firstLine="0"/>
      </w:pPr>
      <w:r>
        <w:t xml:space="preserve">Хрестоматия гитариста. Пьесы / Ю. Лихачев. - </w:t>
      </w:r>
      <w:proofErr w:type="spellStart"/>
      <w:r>
        <w:t>Рн</w:t>
      </w:r>
      <w:proofErr w:type="spellEnd"/>
      <w:r>
        <w:t>/Д..: Феникс, 2009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>Хрестоматия гитар</w:t>
      </w:r>
      <w:r>
        <w:t xml:space="preserve">иста. Шестиструнная гитара. 1-2 </w:t>
      </w:r>
      <w:proofErr w:type="spellStart"/>
      <w:r>
        <w:t>кл</w:t>
      </w:r>
      <w:proofErr w:type="spellEnd"/>
      <w:r>
        <w:t>. ДМШ / А. Ивано</w:t>
      </w:r>
      <w:proofErr w:type="gramStart"/>
      <w:r>
        <w:t>в-</w:t>
      </w:r>
      <w:proofErr w:type="gramEnd"/>
      <w:r>
        <w:t xml:space="preserve"> Крамской. - </w:t>
      </w:r>
      <w:proofErr w:type="spellStart"/>
      <w:r>
        <w:t>Вып</w:t>
      </w:r>
      <w:proofErr w:type="spellEnd"/>
      <w:r>
        <w:t>. 1. - М., 1971, 1976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firstLine="0"/>
      </w:pPr>
      <w:r>
        <w:t xml:space="preserve">Хрестоматия. Этюды и Пьесы. - </w:t>
      </w:r>
      <w:proofErr w:type="spellStart"/>
      <w:r>
        <w:t>Вып</w:t>
      </w:r>
      <w:proofErr w:type="spellEnd"/>
      <w:r>
        <w:t xml:space="preserve">. </w:t>
      </w:r>
      <w:r>
        <w:rPr>
          <w:rStyle w:val="21pt"/>
        </w:rPr>
        <w:t>1,3,4.</w:t>
      </w:r>
      <w:r>
        <w:t xml:space="preserve"> - Л.: Музыка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>Шестиструнная гитара. Подготовительный и первый классы ДМШ / Н. Михайленко. - Киев, 1983.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>Школа радости. Пособи</w:t>
      </w:r>
      <w:r>
        <w:t>е по обучению игре на шестиструнной гитаре. 2-3 годы обучения / Л. Иванова. - СПб</w:t>
      </w:r>
      <w:proofErr w:type="gramStart"/>
      <w:r>
        <w:t xml:space="preserve">.: </w:t>
      </w:r>
      <w:proofErr w:type="gramEnd"/>
      <w:r>
        <w:t>Союз художников, 2011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>Школа радости. Пособие по обучению игре на шестиструнной гитаре. 1-2 годы обучения / Л. Иванова Л. - СПб</w:t>
      </w:r>
      <w:proofErr w:type="gramStart"/>
      <w:r>
        <w:t xml:space="preserve">.: </w:t>
      </w:r>
      <w:proofErr w:type="gramEnd"/>
      <w:r>
        <w:t>Союз художников, 2012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>Школа радости. Сборни</w:t>
      </w:r>
      <w:r>
        <w:t>к пьес для гитары. Для учащихся подготовительного и первого классов ДМШ / Л. Иванова. - СПб</w:t>
      </w:r>
      <w:proofErr w:type="gramStart"/>
      <w:r>
        <w:t xml:space="preserve">.: </w:t>
      </w:r>
      <w:proofErr w:type="gramEnd"/>
      <w:r>
        <w:t>Союз художников, 2013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>Юному гитаристу. Хрестоматия для начинающих / И.Ю. Пермяков. - СПб</w:t>
      </w:r>
      <w:proofErr w:type="gramStart"/>
      <w:r>
        <w:t xml:space="preserve">.: </w:t>
      </w:r>
      <w:proofErr w:type="gramEnd"/>
      <w:r>
        <w:t>Композитор, 2004</w:t>
      </w:r>
    </w:p>
    <w:p w:rsidR="009207C1" w:rsidRDefault="000C1C12">
      <w:pPr>
        <w:pStyle w:val="20"/>
        <w:framePr w:w="9835" w:h="12624" w:hRule="exact" w:wrap="none" w:vAnchor="page" w:hAnchor="page" w:x="1024" w:y="986"/>
        <w:numPr>
          <w:ilvl w:val="0"/>
          <w:numId w:val="19"/>
        </w:numPr>
        <w:shd w:val="clear" w:color="auto" w:fill="auto"/>
        <w:tabs>
          <w:tab w:val="left" w:pos="517"/>
        </w:tabs>
        <w:ind w:left="460" w:hanging="460"/>
        <w:jc w:val="left"/>
      </w:pPr>
      <w:r>
        <w:t xml:space="preserve">Ярмоленко В. Хрестоматия популярной музыки. 1-8 </w:t>
      </w:r>
      <w:proofErr w:type="spellStart"/>
      <w:r>
        <w:t>кл</w:t>
      </w:r>
      <w:proofErr w:type="spellEnd"/>
      <w:r>
        <w:t>. му</w:t>
      </w:r>
      <w:r>
        <w:t>з</w:t>
      </w:r>
      <w:proofErr w:type="gramStart"/>
      <w:r>
        <w:t>.</w:t>
      </w:r>
      <w:proofErr w:type="gramEnd"/>
      <w:r>
        <w:t xml:space="preserve"> </w:t>
      </w:r>
      <w:proofErr w:type="gramStart"/>
      <w:r>
        <w:t>ш</w:t>
      </w:r>
      <w:proofErr w:type="gramEnd"/>
      <w:r>
        <w:t>колы / В. Ярмоленко. - 1,2 ч,- Сватово, 2009</w:t>
      </w:r>
    </w:p>
    <w:p w:rsidR="009207C1" w:rsidRDefault="009207C1">
      <w:pPr>
        <w:rPr>
          <w:sz w:val="2"/>
          <w:szCs w:val="2"/>
        </w:rPr>
      </w:pPr>
    </w:p>
    <w:sectPr w:rsidR="009207C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C12" w:rsidRDefault="000C1C12">
      <w:r>
        <w:separator/>
      </w:r>
    </w:p>
  </w:endnote>
  <w:endnote w:type="continuationSeparator" w:id="0">
    <w:p w:rsidR="000C1C12" w:rsidRDefault="000C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C12" w:rsidRDefault="000C1C12"/>
  </w:footnote>
  <w:footnote w:type="continuationSeparator" w:id="0">
    <w:p w:rsidR="000C1C12" w:rsidRDefault="000C1C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60B31"/>
    <w:multiLevelType w:val="multilevel"/>
    <w:tmpl w:val="F95828D4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D70E0"/>
    <w:multiLevelType w:val="multilevel"/>
    <w:tmpl w:val="06AE97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461560"/>
    <w:multiLevelType w:val="multilevel"/>
    <w:tmpl w:val="749E69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E32A51"/>
    <w:multiLevelType w:val="multilevel"/>
    <w:tmpl w:val="577EDD3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861E7B"/>
    <w:multiLevelType w:val="multilevel"/>
    <w:tmpl w:val="352667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355B51"/>
    <w:multiLevelType w:val="multilevel"/>
    <w:tmpl w:val="18B8C2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6D0415"/>
    <w:multiLevelType w:val="multilevel"/>
    <w:tmpl w:val="81949B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C4609D"/>
    <w:multiLevelType w:val="multilevel"/>
    <w:tmpl w:val="6AB4E1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E10E50"/>
    <w:multiLevelType w:val="multilevel"/>
    <w:tmpl w:val="882C7C3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7D19BD"/>
    <w:multiLevelType w:val="multilevel"/>
    <w:tmpl w:val="54E6588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542B7D"/>
    <w:multiLevelType w:val="multilevel"/>
    <w:tmpl w:val="30C2DD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055BE4"/>
    <w:multiLevelType w:val="multilevel"/>
    <w:tmpl w:val="047C4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771123"/>
    <w:multiLevelType w:val="multilevel"/>
    <w:tmpl w:val="21E47E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E339D0"/>
    <w:multiLevelType w:val="multilevel"/>
    <w:tmpl w:val="27A079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9F3CB4"/>
    <w:multiLevelType w:val="multilevel"/>
    <w:tmpl w:val="0BDC40B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CF52DA"/>
    <w:multiLevelType w:val="multilevel"/>
    <w:tmpl w:val="717052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086CD4"/>
    <w:multiLevelType w:val="multilevel"/>
    <w:tmpl w:val="A538D1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DD3D1C"/>
    <w:multiLevelType w:val="multilevel"/>
    <w:tmpl w:val="245E9F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F359E0"/>
    <w:multiLevelType w:val="multilevel"/>
    <w:tmpl w:val="3D7C49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17"/>
  </w:num>
  <w:num w:numId="5">
    <w:abstractNumId w:val="3"/>
  </w:num>
  <w:num w:numId="6">
    <w:abstractNumId w:val="1"/>
  </w:num>
  <w:num w:numId="7">
    <w:abstractNumId w:val="13"/>
  </w:num>
  <w:num w:numId="8">
    <w:abstractNumId w:val="18"/>
  </w:num>
  <w:num w:numId="9">
    <w:abstractNumId w:val="7"/>
  </w:num>
  <w:num w:numId="10">
    <w:abstractNumId w:val="15"/>
  </w:num>
  <w:num w:numId="11">
    <w:abstractNumId w:val="4"/>
  </w:num>
  <w:num w:numId="12">
    <w:abstractNumId w:val="14"/>
  </w:num>
  <w:num w:numId="13">
    <w:abstractNumId w:val="6"/>
  </w:num>
  <w:num w:numId="14">
    <w:abstractNumId w:val="12"/>
  </w:num>
  <w:num w:numId="15">
    <w:abstractNumId w:val="5"/>
  </w:num>
  <w:num w:numId="16">
    <w:abstractNumId w:val="0"/>
  </w:num>
  <w:num w:numId="17">
    <w:abstractNumId w:val="16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7C1"/>
    <w:rsid w:val="000C1C12"/>
    <w:rsid w:val="00477634"/>
    <w:rsid w:val="0092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 + 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7pt">
    <w:name w:val="Основной текст (6) + 27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6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ind w:hanging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420" w:after="240" w:line="0" w:lineRule="atLeast"/>
      <w:ind w:hanging="2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480" w:lineRule="exact"/>
      <w:ind w:hanging="28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47763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Номер заголовка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 + Не полужирный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27pt">
    <w:name w:val="Основной текст (6) + 27 pt;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3">
    <w:name w:val="Основной текст (6) + Не 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60" w:line="48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480" w:lineRule="exact"/>
      <w:ind w:hanging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Номер заголовка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420" w:after="240" w:line="0" w:lineRule="atLeast"/>
      <w:ind w:hanging="28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420" w:line="480" w:lineRule="exact"/>
      <w:ind w:hanging="28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styleId="a4">
    <w:name w:val="Table Grid"/>
    <w:basedOn w:val="a1"/>
    <w:uiPriority w:val="59"/>
    <w:rsid w:val="00477634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5046</Words>
  <Characters>28765</Characters>
  <Application>Microsoft Office Word</Application>
  <DocSecurity>0</DocSecurity>
  <Lines>239</Lines>
  <Paragraphs>67</Paragraphs>
  <ScaleCrop>false</ScaleCrop>
  <Company/>
  <LinksUpToDate>false</LinksUpToDate>
  <CharactersWithSpaces>33744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секретарь уч.части</dc:creator>
  <cp:lastModifiedBy>секретарь уч.части</cp:lastModifiedBy>
  <cp:revision>1</cp:revision>
  <dcterms:created xsi:type="dcterms:W3CDTF">2021-02-12T03:32:00Z</dcterms:created>
  <dcterms:modified xsi:type="dcterms:W3CDTF">2021-02-12T03:35:00Z</dcterms:modified>
</cp:coreProperties>
</file>